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545CB" w:rsidRDefault="005948C2">
      <w:r>
        <w:t>Some text editors such as Emacs allow GDB to be invoked through them, to provide a visual environment..</w:t>
      </w:r>
      <w:r>
        <w:br/>
        <w:t>The following properties are among the most important:</w:t>
      </w:r>
      <w:r>
        <w:br/>
      </w:r>
      <w:r>
        <w:br/>
      </w:r>
      <w:r>
        <w:t xml:space="preserve"> In computer programming, readability refers to the ease with which a human reader can comprehend the purpose, control flow, and operation of source code.</w:t>
      </w:r>
      <w:r>
        <w:br/>
        <w:t>Integrated development environments (IDEs) aim to integrate all such help.</w:t>
      </w:r>
      <w:r>
        <w:br/>
        <w:t>It involves designing and implementing algorithms, step-by-step specifications of procedures, by writing code in one or more programming languages.</w:t>
      </w:r>
      <w:r>
        <w:br/>
        <w:t>A study found that a few simple readability transformations made code shorter and drastically reduced the time to understand it.</w:t>
      </w:r>
      <w:r>
        <w:br/>
        <w:t>Trial</w:t>
      </w:r>
      <w:r>
        <w:t>-and-error/divide-and-conquer is needed: the programmer will try to remove some parts of the original test case and check if the problem still exists.</w:t>
      </w:r>
      <w:r>
        <w:br/>
        <w:t>The Unified Modeling Language (UML) is a notation used for both the OOAD and MDA.</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 xml:space="preserve">However, readability is more </w:t>
      </w:r>
      <w:r>
        <w:t>than just programming style.</w:t>
      </w:r>
      <w:r>
        <w:br/>
        <w:t>As early as the 9th century, a programmable music sequencer was invented by the Persian Banu Musa brothers, who described an automated mechanical flute player in the Book of Ingenious Devices.</w:t>
      </w:r>
      <w:r>
        <w:br/>
        <w:t xml:space="preserve"> Programs were mostly entered using punched cards or paper tape.</w:t>
      </w:r>
      <w:r>
        <w:br/>
        <w:t>Proficient programming usually requires expertise in several different subjects, including knowledge of the application domain, details of programming languages and generic code libraries, specialized algorithms, and formal l</w:t>
      </w:r>
      <w:r>
        <w:t>ogic.</w:t>
      </w:r>
      <w:r>
        <w:br/>
        <w:t xml:space="preserve"> After the bug is reproduced, the input of the program may need to be simplified to make it easier to debug.</w:t>
      </w:r>
      <w:r>
        <w:br/>
        <w:t xml:space="preserve"> Readability is important because programmers spend the majority of their time reading, trying to understand, reusing and modifying existing source code, rather than writing new source code.</w:t>
      </w:r>
      <w:r>
        <w:br/>
        <w:t xml:space="preserve"> A similar technique used for database design is Entity-Relationship Modeling (ER Modeling).</w:t>
      </w:r>
    </w:p>
    <w:sectPr w:rsidR="008545C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81176143">
    <w:abstractNumId w:val="8"/>
  </w:num>
  <w:num w:numId="2" w16cid:durableId="945576729">
    <w:abstractNumId w:val="6"/>
  </w:num>
  <w:num w:numId="3" w16cid:durableId="83653534">
    <w:abstractNumId w:val="5"/>
  </w:num>
  <w:num w:numId="4" w16cid:durableId="204373555">
    <w:abstractNumId w:val="4"/>
  </w:num>
  <w:num w:numId="5" w16cid:durableId="2057075697">
    <w:abstractNumId w:val="7"/>
  </w:num>
  <w:num w:numId="6" w16cid:durableId="677464121">
    <w:abstractNumId w:val="3"/>
  </w:num>
  <w:num w:numId="7" w16cid:durableId="404182680">
    <w:abstractNumId w:val="2"/>
  </w:num>
  <w:num w:numId="8" w16cid:durableId="2054235021">
    <w:abstractNumId w:val="1"/>
  </w:num>
  <w:num w:numId="9" w16cid:durableId="19056740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948C2"/>
    <w:rsid w:val="008545CB"/>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312</Words>
  <Characters>1783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2023-12-06T06:03:00Z</dcterms:modified>
  <cp:category/>
</cp:coreProperties>
</file>