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442F" w:rsidRDefault="00B146C5">
      <w:r>
        <w:t>This can be a non-trivial task, for example as with parallel processes or some unusual software bugs..</w:t>
      </w:r>
      <w:r>
        <w:br/>
        <w:t>He gave the first description of cryptanalysis by frequency analysis, the earliest code-breaking algorithm.</w:t>
      </w:r>
      <w:r>
        <w:br/>
        <w:t xml:space="preserve">Integrated development </w:t>
      </w:r>
      <w:r>
        <w:t>environments (IDEs) aim to integrate all such help.</w:t>
      </w:r>
      <w:r>
        <w:br/>
        <w:t>Proficient programming usually requires expertise in several different subjects, including knowledge of the application domain, details of programming languages and generic code libraries, specialized algorithms, and formal logic.</w:t>
      </w:r>
      <w:r>
        <w:br/>
        <w:t>Programmers typically use high-level programming languages that are more easily intelligible to humans than machine code, which is directly executed by the central processing unit.</w:t>
      </w:r>
      <w:r>
        <w:br/>
        <w:t xml:space="preserve"> A similar technique used for database design is</w:t>
      </w:r>
      <w:r>
        <w:t xml:space="preserve"> Entity-Relationship Modeling (ER Modeling).</w:t>
      </w:r>
      <w:r>
        <w:br/>
        <w:t>Assembly languages were soon developed that let the programmer specify instruction in a text format (e.g., ADD X, TOTAL), with abbreviations for each operation code and meaningful names for specifying addresses.</w:t>
      </w:r>
      <w:r>
        <w:br/>
        <w:t>When debugging the problem in a GUI, the programmer can try to skip some user interaction from the original problem description and check if remaining actions are sufficient for bugs to appear.</w:t>
      </w:r>
      <w:r>
        <w:br/>
        <w:t>Compilers harnessed the power of computers to make programmin</w:t>
      </w:r>
      <w:r>
        <w:t>g easier by allowing programmers to specify calculations by entering a formula using infix notation.</w:t>
      </w:r>
      <w:r>
        <w:br/>
        <w:t>Also, specific user environment and usage history can make it difficult to reproduce the problem.</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Many programmers use forms of Agile software development where </w:t>
      </w:r>
      <w:r>
        <w:t>the various stages of formal software development are more integrated together into short cycles that take a few weeks rather than years.</w:t>
      </w:r>
      <w:r>
        <w:br/>
        <w:t>Normally the first step in debugging is to attempt to reproduce the problem.</w:t>
      </w:r>
      <w:r>
        <w:br/>
        <w:t>There exist a lot of different approaches for each of those tasks.</w:t>
      </w:r>
      <w:r>
        <w:br/>
        <w:t>Programming languages are essential for software development.</w:t>
      </w:r>
    </w:p>
    <w:sectPr w:rsidR="00C6442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28721098">
    <w:abstractNumId w:val="8"/>
  </w:num>
  <w:num w:numId="2" w16cid:durableId="424882471">
    <w:abstractNumId w:val="6"/>
  </w:num>
  <w:num w:numId="3" w16cid:durableId="1767920266">
    <w:abstractNumId w:val="5"/>
  </w:num>
  <w:num w:numId="4" w16cid:durableId="1517310370">
    <w:abstractNumId w:val="4"/>
  </w:num>
  <w:num w:numId="5" w16cid:durableId="906382132">
    <w:abstractNumId w:val="7"/>
  </w:num>
  <w:num w:numId="6" w16cid:durableId="323167133">
    <w:abstractNumId w:val="3"/>
  </w:num>
  <w:num w:numId="7" w16cid:durableId="1533375991">
    <w:abstractNumId w:val="2"/>
  </w:num>
  <w:num w:numId="8" w16cid:durableId="628827190">
    <w:abstractNumId w:val="1"/>
  </w:num>
  <w:num w:numId="9" w16cid:durableId="1588222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146C5"/>
    <w:rsid w:val="00B47730"/>
    <w:rsid w:val="00C6442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2023-12-06T11:11:00Z</dcterms:modified>
  <cp:category/>
</cp:coreProperties>
</file>