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3EC" w:rsidRDefault="0068530B">
      <w:r>
        <w:t>This can be a non-trivial task, for example as with parallel processes or some unusual software bugs..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Also, specific user environment and usage history can make it difficult to reproduce the problem.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 study found that a few simp</w:t>
      </w:r>
      <w:r>
        <w:t>le readability transformations made code shorter and drastically reduced the time to understand it.</w:t>
      </w:r>
      <w:r>
        <w:br/>
        <w:t xml:space="preserve"> After the bug is reproduced, the input of the program may need to be simplified to make it easier to debug.</w:t>
      </w:r>
      <w:r>
        <w:br/>
        <w:t>Use of a static code analysis tool can help detect some possible problems.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because an assembl</w:t>
      </w:r>
      <w:r>
        <w:t>y language is little more than a different notation for a machine language,  two machines with different instruction sets also have different assembly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Normally the first step in debugging is to attempt to reproduce the problem.</w:t>
      </w:r>
      <w:r>
        <w:br/>
        <w:t>The Unified Modeling Language (UML) is a notation used for both the OOAD and MDA.</w:t>
      </w:r>
      <w:r>
        <w:br/>
        <w:t>Expert programmers are familiar with a var</w:t>
      </w:r>
      <w:r>
        <w:t>iety of well-established algorithms and their respective complexities and use this knowledge to choose algorithms that are best suited to the circumstances.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New languages are generally designed around the syntax of a prior language with new functionality added, (for example C++ adds object-orientation to C, and Java adds memory </w:t>
      </w:r>
      <w:r>
        <w:t>management and bytecode to C++, but as a result, loses efficiency and the ability for low-level manipulation).</w:t>
      </w:r>
    </w:p>
    <w:sectPr w:rsidR="003B33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6072056">
    <w:abstractNumId w:val="8"/>
  </w:num>
  <w:num w:numId="2" w16cid:durableId="1186401438">
    <w:abstractNumId w:val="6"/>
  </w:num>
  <w:num w:numId="3" w16cid:durableId="696007234">
    <w:abstractNumId w:val="5"/>
  </w:num>
  <w:num w:numId="4" w16cid:durableId="180125674">
    <w:abstractNumId w:val="4"/>
  </w:num>
  <w:num w:numId="5" w16cid:durableId="808985191">
    <w:abstractNumId w:val="7"/>
  </w:num>
  <w:num w:numId="6" w16cid:durableId="583228171">
    <w:abstractNumId w:val="3"/>
  </w:num>
  <w:num w:numId="7" w16cid:durableId="1648320541">
    <w:abstractNumId w:val="2"/>
  </w:num>
  <w:num w:numId="8" w16cid:durableId="770320272">
    <w:abstractNumId w:val="1"/>
  </w:num>
  <w:num w:numId="9" w16cid:durableId="4372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3EC"/>
    <w:rsid w:val="006853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2023-12-06T05:43:00Z</dcterms:modified>
  <cp:category/>
</cp:coreProperties>
</file>