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CA8" w:rsidRDefault="00EE3A26">
      <w:r>
        <w:br/>
        <w:t>Programmers typically use high-level programming languages that are more easily intelligible to humans than machine code, which is directly executed by the central processing unit..</w:t>
      </w:r>
      <w:r>
        <w:br/>
        <w:t xml:space="preserve">This can be a non-trivial task, for example as with parallel </w:t>
      </w:r>
      <w:r>
        <w:t>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</w:t>
      </w:r>
      <w:r>
        <w:t>n Al-Kindi described a cryptographic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 the building blocks for all software, from the simplest applications to the most so</w:t>
      </w:r>
      <w:r>
        <w:t>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because an assembly lang</w:t>
      </w:r>
      <w:r>
        <w:t>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and Lisp for </w:t>
      </w:r>
      <w:r>
        <w:t>computer research.</w:t>
      </w:r>
    </w:p>
    <w:sectPr w:rsidR="00804C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791355">
    <w:abstractNumId w:val="8"/>
  </w:num>
  <w:num w:numId="2" w16cid:durableId="8410143">
    <w:abstractNumId w:val="6"/>
  </w:num>
  <w:num w:numId="3" w16cid:durableId="123893711">
    <w:abstractNumId w:val="5"/>
  </w:num>
  <w:num w:numId="4" w16cid:durableId="190730178">
    <w:abstractNumId w:val="4"/>
  </w:num>
  <w:num w:numId="5" w16cid:durableId="498619493">
    <w:abstractNumId w:val="7"/>
  </w:num>
  <w:num w:numId="6" w16cid:durableId="223025209">
    <w:abstractNumId w:val="3"/>
  </w:num>
  <w:num w:numId="7" w16cid:durableId="945691359">
    <w:abstractNumId w:val="2"/>
  </w:num>
  <w:num w:numId="8" w16cid:durableId="1668707359">
    <w:abstractNumId w:val="1"/>
  </w:num>
  <w:num w:numId="9" w16cid:durableId="89365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CA8"/>
    <w:rsid w:val="00AA1D8D"/>
    <w:rsid w:val="00B47730"/>
    <w:rsid w:val="00CB0664"/>
    <w:rsid w:val="00EE3A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