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84E" w:rsidRDefault="00B86B56">
      <w:r>
        <w:t>Some text editors such as Emacs allow GDB to be invoked through them, to provide a visual environment..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Trial-and-error/divide-and-conquer is needed: the programmer will try to remove some parts of the origina</w:t>
      </w:r>
      <w:r>
        <w:t>l test case and check if the problem still exists.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</w:t>
      </w:r>
      <w:r>
        <w:t>er programming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</w:t>
      </w:r>
      <w:r>
        <w:t>han writing new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simplest applications to the most sophisticated ones.</w:t>
      </w:r>
      <w:r>
        <w:br/>
        <w:t>Expert programmers are familiar with a variety of well-established algorithms and their respective complexities and use this k</w:t>
      </w:r>
      <w:r>
        <w:t>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751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621044">
    <w:abstractNumId w:val="8"/>
  </w:num>
  <w:num w:numId="2" w16cid:durableId="2052918454">
    <w:abstractNumId w:val="6"/>
  </w:num>
  <w:num w:numId="3" w16cid:durableId="1537306307">
    <w:abstractNumId w:val="5"/>
  </w:num>
  <w:num w:numId="4" w16cid:durableId="1316563705">
    <w:abstractNumId w:val="4"/>
  </w:num>
  <w:num w:numId="5" w16cid:durableId="1352754289">
    <w:abstractNumId w:val="7"/>
  </w:num>
  <w:num w:numId="6" w16cid:durableId="687413108">
    <w:abstractNumId w:val="3"/>
  </w:num>
  <w:num w:numId="7" w16cid:durableId="87653103">
    <w:abstractNumId w:val="2"/>
  </w:num>
  <w:num w:numId="8" w16cid:durableId="893850595">
    <w:abstractNumId w:val="1"/>
  </w:num>
  <w:num w:numId="9" w16cid:durableId="19874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84E"/>
    <w:rsid w:val="00AA1D8D"/>
    <w:rsid w:val="00B47730"/>
    <w:rsid w:val="00B86B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2023-12-06T08:52:00Z</dcterms:modified>
  <cp:category/>
</cp:coreProperties>
</file>