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BE6" w:rsidRDefault="004A6D90">
      <w:r>
        <w:t>Many applications use a mix of several languages in their construction and use..</w:t>
      </w:r>
      <w:r>
        <w:br/>
        <w:t>Sometimes software development is known as software engineering, especially when it employs formal methods or follows an engineering design process.</w:t>
      </w:r>
      <w:r>
        <w:br/>
      </w:r>
      <w:r>
        <w:t xml:space="preserve"> Machine code was the language of early programs, written in the instruction set of the particular machine, often in binary notation.</w:t>
      </w:r>
      <w:r>
        <w:br/>
        <w:t>One approach popular for requirements analysis is Use Case analysis.</w:t>
      </w:r>
      <w:r>
        <w:br/>
        <w:t xml:space="preserve"> The academic field and the engineering practice of computer programming are both largely concerned with discovering and implementing the most efficient algorithms for a given class of problems.</w:t>
      </w:r>
      <w:r>
        <w:br/>
        <w:t xml:space="preserve">A study found that a few simple readability transformations made code shorter and drastically reduced the time to </w:t>
      </w:r>
      <w:r>
        <w:t>understand it.</w:t>
      </w:r>
      <w:r>
        <w:br/>
        <w:t>However, readability is more than just programming style.</w:t>
      </w:r>
      <w:r>
        <w:br/>
        <w:t>However, because an assembly language is little more than a different notation for a machine language,  two machines with different instruction sets also have different assembly languages.</w:t>
      </w:r>
      <w:r>
        <w:br/>
        <w:t>While these are sometimes considered programming, often the term software development is used for this larger overall process – with the terms programming, implementation, and coding reserved for the writing and editing of code per se.</w:t>
      </w:r>
      <w:r>
        <w:br/>
        <w:t>The Unified Mo</w:t>
      </w:r>
      <w:r>
        <w:t>deling Language (UML) is a notation used for both the OOAD and MDA.</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In 1801, the Jacquard loom could produce entirely different weaves by changing the "program" – a series of pasteboard cards with holes punched in them.</w:t>
      </w:r>
      <w:r>
        <w:br/>
        <w:t xml:space="preserve"> A similar techn</w:t>
      </w:r>
      <w:r>
        <w:t>ique used for database design is Entity-Relationship Modeling (ER Modeling).</w:t>
      </w:r>
      <w:r>
        <w:br/>
        <w:t>Use of a static code analysis tool can help detect some possible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B92B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6497447">
    <w:abstractNumId w:val="8"/>
  </w:num>
  <w:num w:numId="2" w16cid:durableId="2073456657">
    <w:abstractNumId w:val="6"/>
  </w:num>
  <w:num w:numId="3" w16cid:durableId="177158507">
    <w:abstractNumId w:val="5"/>
  </w:num>
  <w:num w:numId="4" w16cid:durableId="1955939509">
    <w:abstractNumId w:val="4"/>
  </w:num>
  <w:num w:numId="5" w16cid:durableId="795413104">
    <w:abstractNumId w:val="7"/>
  </w:num>
  <w:num w:numId="6" w16cid:durableId="1008025767">
    <w:abstractNumId w:val="3"/>
  </w:num>
  <w:num w:numId="7" w16cid:durableId="986397453">
    <w:abstractNumId w:val="2"/>
  </w:num>
  <w:num w:numId="8" w16cid:durableId="1944339987">
    <w:abstractNumId w:val="1"/>
  </w:num>
  <w:num w:numId="9" w16cid:durableId="1319843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6D90"/>
    <w:rsid w:val="00AA1D8D"/>
    <w:rsid w:val="00B47730"/>
    <w:rsid w:val="00B92BE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2023-12-06T08:29:00Z</dcterms:modified>
  <cp:category/>
</cp:coreProperties>
</file>