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598" w:rsidRDefault="008D184D">
      <w:r>
        <w:t xml:space="preserve"> Popular modeling techniques include Object-Oriented Analysis and Design (OOAD) and Model-Driven Architecture (MDA)..</w:t>
      </w:r>
      <w:r>
        <w:br/>
        <w:t>Many applications use a mix of several languages in their construction and use.</w:t>
      </w:r>
      <w:r>
        <w:br/>
      </w:r>
      <w:r>
        <w:br/>
        <w:t xml:space="preserve">The first compiler related tool, the A-0 System, was </w:t>
      </w:r>
      <w:r>
        <w:t>developed in 1952 by Grace Hopper, who also coined the term 'compiler'.</w:t>
      </w:r>
      <w:r>
        <w:br/>
        <w:t>There exist a lot of different approaches for each of those tasks.</w:t>
      </w:r>
      <w:r>
        <w:br/>
        <w:t xml:space="preserve"> The first computer program is generally dated to 1843, when mathematician Ada Lovelace published an algorithm to calculate a sequence of Bernoulli numbers, intended to be carried out by Charles Babbage's Analytical Engine.</w:t>
      </w:r>
      <w:r>
        <w:br/>
        <w:t>It involves designing and implementing algorithms, step-by-step specifications of procedures, by writing code in one or more programming languages.</w:t>
      </w:r>
      <w:r>
        <w:br/>
        <w:t>M</w:t>
      </w:r>
      <w:r>
        <w:t>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Readability is important because programmers spend the majority of their time reading, trying to understand, </w:t>
      </w:r>
      <w:r>
        <w:t>reusing and modifying existing source code, rather than writing new source code.</w:t>
      </w:r>
      <w:r>
        <w:br/>
        <w:t>Assembly languages were soon developed that let the programmer specify instruction in a text format (e.g., ADD X, TOTAL), with abbreviations for each operation code and meaningful names for specifying addresses.</w:t>
      </w:r>
      <w:r>
        <w:br/>
        <w:t>Ideally, the programming language best suited for the task at hand will be selected.</w:t>
      </w:r>
      <w:r>
        <w:br/>
        <w:t xml:space="preserve">Many factors, having little or nothing to do with the ability of the computer to efficiently compile and execute the code, contribute </w:t>
      </w:r>
      <w:r>
        <w:t>to readability.</w:t>
      </w:r>
      <w:r>
        <w:br/>
        <w:t>Also, specific user environment and usage history can make it difficult to reproduce the problem.</w:t>
      </w:r>
      <w:r>
        <w:br/>
        <w:t>However, with the concept of the stored-program computer introduced in 1949, both programs and data were stored and manipulated in the same way in computer memory.</w:t>
      </w:r>
      <w:r>
        <w:br/>
        <w:t xml:space="preserve"> In the 1880s, Herman Hollerith invented the concept of storing data in machine-readable form.</w:t>
      </w:r>
      <w:r>
        <w:br/>
        <w:t xml:space="preserve">Proficient programming usually requires expertise in several different subjects, including knowledge of the application domain, details of </w:t>
      </w:r>
      <w:r>
        <w:t>programming languages and generic code libraries, specialized algorithms, and formal logic.</w:t>
      </w:r>
    </w:p>
    <w:sectPr w:rsidR="00F50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4906170">
    <w:abstractNumId w:val="8"/>
  </w:num>
  <w:num w:numId="2" w16cid:durableId="64426164">
    <w:abstractNumId w:val="6"/>
  </w:num>
  <w:num w:numId="3" w16cid:durableId="1848129036">
    <w:abstractNumId w:val="5"/>
  </w:num>
  <w:num w:numId="4" w16cid:durableId="1978149082">
    <w:abstractNumId w:val="4"/>
  </w:num>
  <w:num w:numId="5" w16cid:durableId="2067677295">
    <w:abstractNumId w:val="7"/>
  </w:num>
  <w:num w:numId="6" w16cid:durableId="140081003">
    <w:abstractNumId w:val="3"/>
  </w:num>
  <w:num w:numId="7" w16cid:durableId="169410815">
    <w:abstractNumId w:val="2"/>
  </w:num>
  <w:num w:numId="8" w16cid:durableId="1248537157">
    <w:abstractNumId w:val="1"/>
  </w:num>
  <w:num w:numId="9" w16cid:durableId="172729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84D"/>
    <w:rsid w:val="00AA1D8D"/>
    <w:rsid w:val="00B47730"/>
    <w:rsid w:val="00CB0664"/>
    <w:rsid w:val="00F505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