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63A" w:rsidRDefault="000608E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 xml:space="preserve"> The first computer program is generally dated to 1843, when mathematician Ada Lovelace published an algorithm to calculate a sequence of Bernoulli numbers, intended to be carried out by Charles Babbage's Analytical Engine.</w:t>
      </w:r>
      <w:r>
        <w:br/>
      </w:r>
      <w:r>
        <w:br/>
        <w:t>However, because an assembly language is little more than a different notation for a machine language,  two machines with different instruction</w:t>
      </w:r>
      <w:r>
        <w:t xml:space="preserve"> sets also have different assembly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Proficient programming usually requires expertise in several different subjects, including knowledge of the application domain, details of programming languages and generic code libraries, specialized algorithms, and formal logic.</w:t>
      </w:r>
      <w:r>
        <w:br/>
        <w:t xml:space="preserve"> A similar technique use</w:t>
      </w:r>
      <w:r>
        <w:t>d for database design is Entity-Relationship Modeling (ER Modeling).</w:t>
      </w:r>
      <w:r>
        <w:br/>
        <w:t>For example, when a bug in a compiler can make it crash when parsing some large source file, a simplification of the test case that results in only few lines from the original source file can be sufficient to reproduce the same crash.</w:t>
      </w:r>
      <w:r>
        <w:br/>
        <w:t>It affects the aspects of quality above, including portability, usability and most importantly maintainability.</w:t>
      </w:r>
      <w:r>
        <w:br/>
      </w:r>
      <w:r>
        <w:br/>
        <w:t>The first compiler related tool, the A-0 System, was developed in 1952 by Grace Hopper, who als</w:t>
      </w:r>
      <w:r>
        <w:t>o coined the term 'compiler'.</w:t>
      </w:r>
      <w:r>
        <w:br/>
        <w:t>Use of a static code analysis tool can help detect some possible problems.</w:t>
      </w:r>
      <w:r>
        <w:br/>
        <w:t>It is usually easier to code in "high-level" languages than in "low-level" ones.</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 C++ a</w:t>
      </w:r>
      <w:r>
        <w:t>dds object-orientation to C, and Java adds memory management and bytecode to C++, but as a result, loses efficiency and the ability for low-level manipulation).</w:t>
      </w:r>
    </w:p>
    <w:sectPr w:rsidR="000846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6105178">
    <w:abstractNumId w:val="8"/>
  </w:num>
  <w:num w:numId="2" w16cid:durableId="1470244927">
    <w:abstractNumId w:val="6"/>
  </w:num>
  <w:num w:numId="3" w16cid:durableId="460271854">
    <w:abstractNumId w:val="5"/>
  </w:num>
  <w:num w:numId="4" w16cid:durableId="794756144">
    <w:abstractNumId w:val="4"/>
  </w:num>
  <w:num w:numId="5" w16cid:durableId="2031446176">
    <w:abstractNumId w:val="7"/>
  </w:num>
  <w:num w:numId="6" w16cid:durableId="1952130511">
    <w:abstractNumId w:val="3"/>
  </w:num>
  <w:num w:numId="7" w16cid:durableId="1496606633">
    <w:abstractNumId w:val="2"/>
  </w:num>
  <w:num w:numId="8" w16cid:durableId="768240602">
    <w:abstractNumId w:val="1"/>
  </w:num>
  <w:num w:numId="9" w16cid:durableId="76900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8E2"/>
    <w:rsid w:val="0008463A"/>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