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1BC" w:rsidRDefault="00F9420E">
      <w:r>
        <w:t xml:space="preserve"> Different programming languages support different styles of programming (called programming paradigms)..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While these are sometimes considered programming, often the term software devel</w:t>
      </w:r>
      <w:r>
        <w:t>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popular modern programming languages.</w:t>
      </w:r>
      <w:r>
        <w:br/>
        <w:t>Also, specific user environment and usage history can make it difficult to reproduce the problem.</w:t>
      </w:r>
      <w:r>
        <w:br/>
        <w:t xml:space="preserve"> After the bug is reproduced, the input of the program may need to be simplified to make it easier to debug.</w:t>
      </w:r>
      <w:r>
        <w:br/>
        <w:t>There exist a lot of different approaches for each of tho</w:t>
      </w:r>
      <w:r>
        <w:t>se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readability is more than just programming style.</w:t>
      </w:r>
      <w:r>
        <w:br/>
        <w:t>When debugging the problem in a GUI, the programme</w:t>
      </w:r>
      <w:r>
        <w:t>r can try to skip some user interaction from the original problem description and check if remaining actions are sufficient for bugs to appear.</w:t>
      </w:r>
      <w:r>
        <w:br/>
        <w:t xml:space="preserve"> Programmable devices have existed for centuries.</w:t>
      </w:r>
    </w:p>
    <w:sectPr w:rsidR="009E51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078375">
    <w:abstractNumId w:val="8"/>
  </w:num>
  <w:num w:numId="2" w16cid:durableId="1931042060">
    <w:abstractNumId w:val="6"/>
  </w:num>
  <w:num w:numId="3" w16cid:durableId="1741781566">
    <w:abstractNumId w:val="5"/>
  </w:num>
  <w:num w:numId="4" w16cid:durableId="393158531">
    <w:abstractNumId w:val="4"/>
  </w:num>
  <w:num w:numId="5" w16cid:durableId="677007526">
    <w:abstractNumId w:val="7"/>
  </w:num>
  <w:num w:numId="6" w16cid:durableId="1756246190">
    <w:abstractNumId w:val="3"/>
  </w:num>
  <w:num w:numId="7" w16cid:durableId="126552492">
    <w:abstractNumId w:val="2"/>
  </w:num>
  <w:num w:numId="8" w16cid:durableId="1285234389">
    <w:abstractNumId w:val="1"/>
  </w:num>
  <w:num w:numId="9" w16cid:durableId="15298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51BC"/>
    <w:rsid w:val="00AA1D8D"/>
    <w:rsid w:val="00B47730"/>
    <w:rsid w:val="00CB0664"/>
    <w:rsid w:val="00F942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