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7582" w:rsidRDefault="000F1C0F">
      <w:r>
        <w:t>Many applications use a mix of several languages in their construction and use..</w:t>
      </w:r>
      <w:r>
        <w:br/>
        <w:t xml:space="preserve">For this purpose, algorithms are classified into orders using so-called Big O notation, which expresses resource use, such as execution time or memory consumption, in </w:t>
      </w:r>
      <w:r>
        <w:t>terms of the size of an input.</w:t>
      </w:r>
      <w:r>
        <w:br/>
        <w:t xml:space="preserve"> The academic field and the engineering practice of computer programming are both largely concerned with discovering and implementing the most efficient algorithms for a given class of problems.</w:t>
      </w:r>
      <w:r>
        <w:br/>
        <w:t>It involves designing and implementing algorithms, step-by-step specifications of procedures, by writing code in one or more programming languages.</w:t>
      </w:r>
      <w:r>
        <w:br/>
        <w:t xml:space="preserve"> After the bug is reproduced, the input of the program may need to be simplified to make it easier to debug.</w:t>
      </w:r>
      <w:r>
        <w:br/>
        <w:t xml:space="preserve"> In the 1880s, Herman Holleri</w:t>
      </w:r>
      <w:r>
        <w:t>th invented the concept of storing data in machine-readable form.</w:t>
      </w:r>
      <w:r>
        <w:br/>
        <w:t xml:space="preserve"> Readability is important because programmers spend the majority of their time reading, trying to understand, reusing and modifying existing source code, rather than writing new source code.</w:t>
      </w:r>
      <w:r>
        <w:br/>
        <w:t>However, readability is more than just programming style.</w:t>
      </w:r>
      <w:r>
        <w:br/>
        <w:t xml:space="preserve">Trade-offs from this ideal involve finding enough programmers who know the language to build a team, the availability of compilers for that language, and the efficiency with which programs written </w:t>
      </w:r>
      <w:r>
        <w:t>in a given language execute.</w:t>
      </w:r>
      <w:r>
        <w:br/>
        <w:t>He gave the first description of cryptanalysis by frequency analysis, the earliest code-breaking algorithm.</w:t>
      </w:r>
      <w:r>
        <w:br/>
        <w:t>Many factors, having little or nothing to do with the ability of the computer to efficiently compile and execute the code, contribute to readability.</w:t>
      </w:r>
      <w:r>
        <w:br/>
        <w:t xml:space="preserve"> New languages are generally designed around the syntax of a prior language with new functionality added, (for example C++ adds object-orientation to C, and Java adds memory management and bytecode to C++, but as a result, lo</w:t>
      </w:r>
      <w:r>
        <w:t>ses efficiency and the ability for low-level manipulation).</w:t>
      </w:r>
      <w:r>
        <w:br/>
        <w:t>Proficient programming usually requires expertise in several different subjects, including knowledge of the application domain, details of programming languages and generic code libraries, specialized algorithms, and formal logic.</w:t>
      </w:r>
      <w:r>
        <w:br/>
        <w:t xml:space="preserve"> Implementation techniques include imperative languages (object-oriented or procedural), functional languages, and logic languages.</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675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5462614">
    <w:abstractNumId w:val="8"/>
  </w:num>
  <w:num w:numId="2" w16cid:durableId="375157505">
    <w:abstractNumId w:val="6"/>
  </w:num>
  <w:num w:numId="3" w16cid:durableId="205529473">
    <w:abstractNumId w:val="5"/>
  </w:num>
  <w:num w:numId="4" w16cid:durableId="657269404">
    <w:abstractNumId w:val="4"/>
  </w:num>
  <w:num w:numId="5" w16cid:durableId="91317171">
    <w:abstractNumId w:val="7"/>
  </w:num>
  <w:num w:numId="6" w16cid:durableId="316694428">
    <w:abstractNumId w:val="3"/>
  </w:num>
  <w:num w:numId="7" w16cid:durableId="1978608466">
    <w:abstractNumId w:val="2"/>
  </w:num>
  <w:num w:numId="8" w16cid:durableId="1436902621">
    <w:abstractNumId w:val="1"/>
  </w:num>
  <w:num w:numId="9" w16cid:durableId="203062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C0F"/>
    <w:rsid w:val="0015074B"/>
    <w:rsid w:val="0029639D"/>
    <w:rsid w:val="00326F90"/>
    <w:rsid w:val="00AA1D8D"/>
    <w:rsid w:val="00B47730"/>
    <w:rsid w:val="00CB0664"/>
    <w:rsid w:val="00F675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2023-12-06T08:29:00Z</dcterms:modified>
  <cp:category/>
</cp:coreProperties>
</file>