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0F0" w:rsidRDefault="00DD6DFC">
      <w:r>
        <w:t xml:space="preserve"> Following a consistent programming style often helps readability..</w:t>
      </w:r>
      <w:r>
        <w:br/>
        <w:t xml:space="preserve"> Programmable devices have existed for centuries.</w:t>
      </w:r>
      <w:r>
        <w:br/>
        <w:t>Many applications use a mix of several languages in their construction and use.</w:t>
      </w:r>
      <w:r>
        <w:br/>
      </w:r>
      <w:r>
        <w:t xml:space="preserve"> Debugging is a very important task in the software development process since having defects in a program can have significant consequences for its users.</w:t>
      </w:r>
      <w:r>
        <w:br/>
        <w:t>However, with the concept of the stored-program computer introduced in 1949, both programs and data were stored and manipulated in the same way in computer memory.</w:t>
      </w:r>
      <w:r>
        <w:br/>
        <w:t>The following properties are among the most important:</w:t>
      </w:r>
      <w:r>
        <w:br/>
      </w:r>
      <w:r>
        <w:br/>
        <w:t xml:space="preserve"> In computer programming, readability refers to the ease with which a human reader can comprehend the purpose, control flow, and operatio</w:t>
      </w:r>
      <w:r>
        <w:t>n of source code.</w:t>
      </w:r>
      <w:r>
        <w:br/>
        <w:t xml:space="preserve"> Some languages are very popular for particular kinds of applications, while some languages are regularly used to write many different kinds of applications.</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w:t>
      </w:r>
      <w:r>
        <w:t>ons and heuristics.</w:t>
      </w:r>
      <w:r>
        <w:br/>
        <w:t xml:space="preserve"> The first computer program is generally dated to 1843, when mathematician Ada Lovelace published an algorithm to calculate a sequence of Bernoulli numbers, intended to be carried out by Charles Babbage's Analytical Engine.</w:t>
      </w:r>
      <w:r>
        <w:br/>
        <w:t>For example, when a bug in a compiler can make it crash when parsing some large source file, a simplification of the test case that results in only few lines from the original source file can be sufficient to reproduce the same crash.</w:t>
      </w:r>
      <w:r>
        <w:br/>
        <w:t>Provided the functions in a libra</w:t>
      </w:r>
      <w:r>
        <w:t>ry follow the appropriate run-time conventions (e.g., method of passing arguments), then these functions may be written in any other language.</w:t>
      </w:r>
      <w:r>
        <w:br/>
        <w:t xml:space="preserve"> Machine code was the language of early programs, written in the instruction set of the particular machine, often in binary notation.</w:t>
      </w:r>
      <w:r>
        <w:br/>
        <w:t>Also, specific user environment and usage history can make it difficult to reproduce the problem.</w:t>
      </w:r>
      <w:r>
        <w:br/>
        <w:t>When debugging the problem in a GUI, the programmer can try to skip some user interaction from the original problem description and check</w:t>
      </w:r>
      <w:r>
        <w:t xml:space="preserve"> if remaining actions are sufficient for bugs to appear.</w:t>
      </w:r>
    </w:p>
    <w:sectPr w:rsidR="00CB30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786478">
    <w:abstractNumId w:val="8"/>
  </w:num>
  <w:num w:numId="2" w16cid:durableId="603608694">
    <w:abstractNumId w:val="6"/>
  </w:num>
  <w:num w:numId="3" w16cid:durableId="1702901902">
    <w:abstractNumId w:val="5"/>
  </w:num>
  <w:num w:numId="4" w16cid:durableId="1078093094">
    <w:abstractNumId w:val="4"/>
  </w:num>
  <w:num w:numId="5" w16cid:durableId="303971520">
    <w:abstractNumId w:val="7"/>
  </w:num>
  <w:num w:numId="6" w16cid:durableId="1700667230">
    <w:abstractNumId w:val="3"/>
  </w:num>
  <w:num w:numId="7" w16cid:durableId="1585259391">
    <w:abstractNumId w:val="2"/>
  </w:num>
  <w:num w:numId="8" w16cid:durableId="425734266">
    <w:abstractNumId w:val="1"/>
  </w:num>
  <w:num w:numId="9" w16cid:durableId="62693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30F0"/>
    <w:rsid w:val="00DD6D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