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3906" w:rsidRDefault="00CB729B">
      <w:r>
        <w:t>The choice of language used is subject to many considerations, such as company policy, suitability to task, availability of third-party packages, or individual preference..</w:t>
      </w:r>
      <w:r>
        <w:br/>
        <w:t xml:space="preserve">Also, specific user environment and usage history can make it difficult to </w:t>
      </w:r>
      <w:r>
        <w:t>reproduce the problem.</w:t>
      </w:r>
      <w:r>
        <w:br/>
        <w:t>It is usually easier to code in "high-level" languages than in "low-level" ones.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As early as the 9th century, a programmable music sequencer was invented by the Persian Banu Musa brothers, who described a</w:t>
      </w:r>
      <w:r>
        <w:t>n automated mechanical flute player in the Book of Ingenious Devices.</w:t>
      </w:r>
      <w:r>
        <w:br/>
        <w:t>However, with the concept of the stored-program computer introduced in 1949, both programs and data were stored and manipulated in the same way in computer memory.</w:t>
      </w:r>
      <w:r>
        <w:br/>
        <w:t>By the late 1960s, data storage devices and computer terminals became inexpensive enough that programs could be created by typing directly into the computers.</w:t>
      </w:r>
      <w:r>
        <w:br/>
        <w:t xml:space="preserve"> Implementation techniques include imperative languages (object-oriented or procedural), functional languages, and logi</w:t>
      </w:r>
      <w:r>
        <w:t>c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Trade-offs from this ideal involve finding enough programmers who know the language to build a team, the availability of compilers for that language, and the efficiency with which programs written in a given language execute.</w:t>
      </w:r>
      <w:r>
        <w:br/>
        <w:t xml:space="preserve"> These compiled languages allow t</w:t>
      </w:r>
      <w:r>
        <w:t>he programmer to write programs in terms that are syntactically richer, and more capable of abstracting the code, making it easy to target varying machine instruction sets via compilation declarations and heuristics.</w:t>
      </w:r>
      <w:r>
        <w:br/>
        <w:t>For example, COBOL is still strong in corporate data centers often on large mainframe computers, Fortran in engineering applications, scripting languages in Web development, and C in embedded software.</w:t>
      </w:r>
      <w:r>
        <w:br/>
        <w:t xml:space="preserve">For example, when a bug in a compiler can make it crash when parsing some large source file, </w:t>
      </w:r>
      <w:r>
        <w:t>a simplification of the test case that results in only few lines from the original source file can be sufficient to reproduce the same crash.</w:t>
      </w:r>
      <w:r>
        <w:br/>
        <w:t>Ideally, the programming language best suited for the task at hand will be selected.</w:t>
      </w:r>
      <w:r>
        <w:br/>
        <w:t>Compilers harnessed the power of computers to make programming easier by allowing programmers to specify calculations by entering a formula using infix notation.</w:t>
      </w:r>
    </w:p>
    <w:sectPr w:rsidR="009C39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9345978">
    <w:abstractNumId w:val="8"/>
  </w:num>
  <w:num w:numId="2" w16cid:durableId="881207743">
    <w:abstractNumId w:val="6"/>
  </w:num>
  <w:num w:numId="3" w16cid:durableId="555966846">
    <w:abstractNumId w:val="5"/>
  </w:num>
  <w:num w:numId="4" w16cid:durableId="276762328">
    <w:abstractNumId w:val="4"/>
  </w:num>
  <w:num w:numId="5" w16cid:durableId="1466584209">
    <w:abstractNumId w:val="7"/>
  </w:num>
  <w:num w:numId="6" w16cid:durableId="1144277755">
    <w:abstractNumId w:val="3"/>
  </w:num>
  <w:num w:numId="7" w16cid:durableId="11958860">
    <w:abstractNumId w:val="2"/>
  </w:num>
  <w:num w:numId="8" w16cid:durableId="390422150">
    <w:abstractNumId w:val="1"/>
  </w:num>
  <w:num w:numId="9" w16cid:durableId="71776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3906"/>
    <w:rsid w:val="00AA1D8D"/>
    <w:rsid w:val="00B47730"/>
    <w:rsid w:val="00CB0664"/>
    <w:rsid w:val="00CB72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2023-12-06T08:23:00Z</dcterms:modified>
  <cp:category/>
</cp:coreProperties>
</file>