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337" w:rsidRDefault="00574F75">
      <w:r>
        <w:t xml:space="preserve"> Programmable devices have existed for centuries..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It affects the aspects of quality above, including portability, usability and most importantly maintainability.</w:t>
      </w:r>
      <w:r>
        <w:br/>
        <w:t>Techniques like Code refactoring can enhance readability.</w:t>
      </w:r>
      <w:r>
        <w:br/>
        <w:t>Normally the first step in debugging is to attempt to r</w:t>
      </w:r>
      <w:r>
        <w:t>eproduce the problem.</w:t>
      </w:r>
      <w:r>
        <w:br/>
        <w:t xml:space="preserve"> A similar technique used for database design is Entity-Relationship Modeling (ER Modeling).</w:t>
      </w:r>
      <w:r>
        <w:br/>
        <w:t xml:space="preserve"> After the bug is reproduced, the input of the program may need to be simplified to make it easier to debug.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While these are sometimes considered prog</w:t>
      </w:r>
      <w:r>
        <w:t>ramming, often the term software development is used for this larger overall process – with the terms programming, implementation, and coding reserved for the writing and editing of code per se.</w:t>
      </w:r>
      <w:r>
        <w:br/>
        <w:t>There exist a lot of different approaches for each of those tasks.</w:t>
      </w:r>
      <w:r>
        <w:br/>
        <w:t>Text editors were also developed that allowed changes and corrections to be made much more easily than with punched cards.</w:t>
      </w:r>
      <w:r>
        <w:br/>
        <w:t>However, with the concept of the stored-program computer introduced in 1949, both programs and data were stored and manipulated</w:t>
      </w:r>
      <w:r>
        <w:t xml:space="preserve"> in the same way in computer memory.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6073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861981">
    <w:abstractNumId w:val="8"/>
  </w:num>
  <w:num w:numId="2" w16cid:durableId="1681351100">
    <w:abstractNumId w:val="6"/>
  </w:num>
  <w:num w:numId="3" w16cid:durableId="206457762">
    <w:abstractNumId w:val="5"/>
  </w:num>
  <w:num w:numId="4" w16cid:durableId="324209120">
    <w:abstractNumId w:val="4"/>
  </w:num>
  <w:num w:numId="5" w16cid:durableId="1674070072">
    <w:abstractNumId w:val="7"/>
  </w:num>
  <w:num w:numId="6" w16cid:durableId="94328039">
    <w:abstractNumId w:val="3"/>
  </w:num>
  <w:num w:numId="7" w16cid:durableId="1627656228">
    <w:abstractNumId w:val="2"/>
  </w:num>
  <w:num w:numId="8" w16cid:durableId="545407957">
    <w:abstractNumId w:val="1"/>
  </w:num>
  <w:num w:numId="9" w16cid:durableId="52949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F75"/>
    <w:rsid w:val="006073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