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30B9" w:rsidRDefault="003F38AB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Also, specific user environment and usage history can make it difficult to reproduce the problem.</w:t>
      </w:r>
      <w:r>
        <w:br/>
        <w:t>Sometimes software development is kn</w:t>
      </w:r>
      <w:r>
        <w:t>own as software engineering, especially when it employs formal methods or follows an engineering design process.</w:t>
      </w:r>
      <w:r>
        <w:br/>
        <w:t>One approach popular for requirements analysis is Use Case analysis.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He gave the first description of cryptanalysis by frequency analysis, the earliest </w:t>
      </w:r>
      <w:r>
        <w:t>code-breaking algorithm.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After the bug is reproduced, the input of the program may need to be simplified to make it easier to debug.</w:t>
      </w:r>
      <w:r>
        <w:br/>
        <w:t>Many factors, having little or nothing to do with the ability of the computer to efficiently compile and execute the code, contribute to readability.</w:t>
      </w:r>
      <w:r>
        <w:br/>
        <w:t xml:space="preserve">For example, COBOL is still strong in corporate data centers often on </w:t>
      </w:r>
      <w:r>
        <w:t>large mainframe computers, Fortran in engineering applications, scripting languages in Web development, and C in embedded software.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</w:r>
      <w:r>
        <w:t>Provided the functions in a library follow the appropriate run-time conventions (e.g., method of passing arguments), then these functions may be written in any other language.</w:t>
      </w:r>
    </w:p>
    <w:sectPr w:rsidR="00EE30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6719493">
    <w:abstractNumId w:val="8"/>
  </w:num>
  <w:num w:numId="2" w16cid:durableId="1610233258">
    <w:abstractNumId w:val="6"/>
  </w:num>
  <w:num w:numId="3" w16cid:durableId="875311524">
    <w:abstractNumId w:val="5"/>
  </w:num>
  <w:num w:numId="4" w16cid:durableId="1274364142">
    <w:abstractNumId w:val="4"/>
  </w:num>
  <w:num w:numId="5" w16cid:durableId="1164518058">
    <w:abstractNumId w:val="7"/>
  </w:num>
  <w:num w:numId="6" w16cid:durableId="256445317">
    <w:abstractNumId w:val="3"/>
  </w:num>
  <w:num w:numId="7" w16cid:durableId="850991699">
    <w:abstractNumId w:val="2"/>
  </w:num>
  <w:num w:numId="8" w16cid:durableId="2079085919">
    <w:abstractNumId w:val="1"/>
  </w:num>
  <w:num w:numId="9" w16cid:durableId="1817917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38AB"/>
    <w:rsid w:val="00AA1D8D"/>
    <w:rsid w:val="00B47730"/>
    <w:rsid w:val="00CB0664"/>
    <w:rsid w:val="00EE30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2023-12-06T08:41:00Z</dcterms:modified>
  <cp:category/>
</cp:coreProperties>
</file>