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026D" w:rsidRDefault="0009639B">
      <w:r>
        <w:t>However, readability is more than just programming style..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Integrated development </w:t>
      </w:r>
      <w:r>
        <w:t>environments (IDEs) aim to integrate all such help.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</w:t>
      </w:r>
      <w:r>
        <w:t>bility for low-level manipulation).</w:t>
      </w:r>
      <w:r>
        <w:br/>
        <w:t>A study found that a few simple readability transformations made code shorter and drastically reduced the time to understand it.</w:t>
      </w:r>
      <w:r>
        <w:br/>
        <w:t xml:space="preserve"> It is very difficult to determine what are the most popular modern programming languages.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Also, specific user environment and usage history can make it difficult to </w:t>
      </w:r>
      <w:r>
        <w:t>reproduce the problem.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Programs were mostly entered using punched cards or paper tape.</w:t>
      </w:r>
      <w:r>
        <w:br/>
        <w:t>Sometimes software development is known as software engine</w:t>
      </w:r>
      <w:r>
        <w:t>ering, especially when it employs formal methods or follows an engineering design process.</w:t>
      </w:r>
      <w:r>
        <w:br/>
        <w:t>He gave the first description of cryptanalysis by frequency analysis, the earliest code-breaking algorithm.</w:t>
      </w:r>
      <w:r>
        <w:br/>
        <w:t xml:space="preserve"> Implementation techniques include imperative languages (object-oriented or procedural), functional languages, and logic languages.</w:t>
      </w:r>
    </w:p>
    <w:sectPr w:rsidR="003202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2416558">
    <w:abstractNumId w:val="8"/>
  </w:num>
  <w:num w:numId="2" w16cid:durableId="1075274140">
    <w:abstractNumId w:val="6"/>
  </w:num>
  <w:num w:numId="3" w16cid:durableId="1148864259">
    <w:abstractNumId w:val="5"/>
  </w:num>
  <w:num w:numId="4" w16cid:durableId="1555660603">
    <w:abstractNumId w:val="4"/>
  </w:num>
  <w:num w:numId="5" w16cid:durableId="988629833">
    <w:abstractNumId w:val="7"/>
  </w:num>
  <w:num w:numId="6" w16cid:durableId="1580939173">
    <w:abstractNumId w:val="3"/>
  </w:num>
  <w:num w:numId="7" w16cid:durableId="153111291">
    <w:abstractNumId w:val="2"/>
  </w:num>
  <w:num w:numId="8" w16cid:durableId="886264357">
    <w:abstractNumId w:val="1"/>
  </w:num>
  <w:num w:numId="9" w16cid:durableId="1320310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639B"/>
    <w:rsid w:val="0015074B"/>
    <w:rsid w:val="0029639D"/>
    <w:rsid w:val="0032026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2023-12-06T05:44:00Z</dcterms:modified>
  <cp:category/>
</cp:coreProperties>
</file>