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372" w:rsidRDefault="00645E5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While these are sometimes considered programming, often the term software development is used for this larger overall process – with the terms programming, implementation, and coding reserved for the writing and editing of code per se.</w:t>
      </w:r>
      <w:r>
        <w:br/>
        <w:t xml:space="preserve"> Code-breaking algorithms have also exis</w:t>
      </w:r>
      <w:r>
        <w:t>ted for centuries.</w:t>
      </w:r>
      <w:r>
        <w:br/>
        <w:t xml:space="preserve"> The academic field and the engineering practice of computer programming are both largely concerned with discovering and implementing the most efficient algorithms for a given class of problems.</w:t>
      </w:r>
      <w:r>
        <w:br/>
        <w:t>Integrated development environments (IDEs) aim to integrate all such help.</w:t>
      </w:r>
      <w:r>
        <w:br/>
        <w:t xml:space="preserve"> In the 1880s, Herman Hollerith invented the concept of storing data in machine-readable form.</w:t>
      </w:r>
      <w:r>
        <w:br/>
        <w:t xml:space="preserve"> New languages are generally designed around the syntax of a prior language with new functionality added, (for example C++ adds </w:t>
      </w:r>
      <w:r>
        <w:t>object-orientation to C, and Java adds memory management and bytecode to C++, but as a result, loses efficiency and the ability for low-level manipulation).</w:t>
      </w:r>
      <w:r>
        <w:br/>
        <w:t xml:space="preserve"> Various visual programming languages have also been developed with the intent to resolve readability concerns by adopting non-traditional approaches to code structure and display.</w:t>
      </w:r>
      <w:r>
        <w:br/>
        <w:t xml:space="preserve"> Popular modeling techniques include Object-Oriented Analysis and Design (OOAD) and Model-Driven Architecture (MDA).</w:t>
      </w:r>
      <w:r>
        <w:br/>
        <w:t xml:space="preserve"> Programmable devices have existed for centuries.</w:t>
      </w:r>
      <w:r>
        <w:br/>
        <w:t>The Uni</w:t>
      </w:r>
      <w:r>
        <w:t>fied Modeling Language (UML) is a notation used for both the OOAD and MDA.</w:t>
      </w:r>
      <w:r>
        <w:br/>
        <w:t>The following properties are among the most important:</w:t>
      </w:r>
      <w:r>
        <w:br/>
      </w:r>
      <w:r>
        <w:br/>
        <w:t xml:space="preserve"> In computer programming, readability refers to the ease with which a human reader can comprehend the purpose, control flow, and operation of source code.</w:t>
      </w:r>
      <w:r>
        <w:br/>
      </w:r>
      <w:r>
        <w:br/>
        <w:t>The first compiler related tool, the A-0 System, was developed in 1952 by Grace Hopper, who also coined the term 'compiler'.</w:t>
      </w:r>
      <w:r>
        <w:br/>
        <w:t xml:space="preserve"> After the bug is reproduced, the input of the program may need to be simplified to make it easier t</w:t>
      </w:r>
      <w:r>
        <w:t>o debug.</w:t>
      </w:r>
    </w:p>
    <w:sectPr w:rsidR="000913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837876">
    <w:abstractNumId w:val="8"/>
  </w:num>
  <w:num w:numId="2" w16cid:durableId="1747725725">
    <w:abstractNumId w:val="6"/>
  </w:num>
  <w:num w:numId="3" w16cid:durableId="1833791737">
    <w:abstractNumId w:val="5"/>
  </w:num>
  <w:num w:numId="4" w16cid:durableId="2050184864">
    <w:abstractNumId w:val="4"/>
  </w:num>
  <w:num w:numId="5" w16cid:durableId="1920367106">
    <w:abstractNumId w:val="7"/>
  </w:num>
  <w:num w:numId="6" w16cid:durableId="999891382">
    <w:abstractNumId w:val="3"/>
  </w:num>
  <w:num w:numId="7" w16cid:durableId="1523517220">
    <w:abstractNumId w:val="2"/>
  </w:num>
  <w:num w:numId="8" w16cid:durableId="1735422618">
    <w:abstractNumId w:val="1"/>
  </w:num>
  <w:num w:numId="9" w16cid:durableId="160002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372"/>
    <w:rsid w:val="0015074B"/>
    <w:rsid w:val="0029639D"/>
    <w:rsid w:val="00326F90"/>
    <w:rsid w:val="00645E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