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193" w:rsidRDefault="00796C07">
      <w:r>
        <w:t>However, with the concept of the stored-program computer introduced in 1949, both programs and data were stored and manipulated in the same way in computer memory..</w:t>
      </w:r>
      <w:r>
        <w:br/>
        <w:t xml:space="preserve">Ideally, the programming language best suited for the task at hand will be </w:t>
      </w:r>
      <w:r>
        <w:t>selected.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</w:t>
      </w:r>
      <w:r>
        <w:t>nd the purpose, control flow, and operation of source code.</w:t>
      </w:r>
      <w:r>
        <w:br/>
        <w:t>One approach popular for requirements analysis is Use Case analysis.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</w:t>
      </w:r>
      <w:r>
        <w:t xml:space="preserve">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</w:t>
      </w:r>
      <w:r>
        <w:t>ing Cryptographic Messages.</w:t>
      </w:r>
      <w:r>
        <w:br/>
        <w:t>The Unified Modeling Language (UML) is a notation used for both the OOAD and MDA.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9A5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684875">
    <w:abstractNumId w:val="8"/>
  </w:num>
  <w:num w:numId="2" w16cid:durableId="2006667496">
    <w:abstractNumId w:val="6"/>
  </w:num>
  <w:num w:numId="3" w16cid:durableId="507908669">
    <w:abstractNumId w:val="5"/>
  </w:num>
  <w:num w:numId="4" w16cid:durableId="299306007">
    <w:abstractNumId w:val="4"/>
  </w:num>
  <w:num w:numId="5" w16cid:durableId="165025666">
    <w:abstractNumId w:val="7"/>
  </w:num>
  <w:num w:numId="6" w16cid:durableId="1346977701">
    <w:abstractNumId w:val="3"/>
  </w:num>
  <w:num w:numId="7" w16cid:durableId="120736471">
    <w:abstractNumId w:val="2"/>
  </w:num>
  <w:num w:numId="8" w16cid:durableId="1531450442">
    <w:abstractNumId w:val="1"/>
  </w:num>
  <w:num w:numId="9" w16cid:durableId="11279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C07"/>
    <w:rsid w:val="009A51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