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4F53" w:rsidRDefault="0039010B">
      <w: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For example, COBOL is still strong in corporate data centers often on large mainframe computers, Fortran in engineering applications, scripting languages in Web development, and C in embedded software.</w:t>
      </w:r>
      <w:r>
        <w:br/>
        <w:t xml:space="preserve"> Programmable devices have existed for centuries.</w:t>
      </w:r>
      <w:r>
        <w:br/>
        <w:t xml:space="preserve"> Implementation techniques include imperative languages (object-oriented or procedural), functional languages, and logic languages.</w:t>
      </w:r>
      <w:r>
        <w:br/>
        <w:t xml:space="preserve"> The first computer program is generally dated to 1843, when mathematician Ada Lovelace published an algorithm to calculate a s</w:t>
      </w:r>
      <w:r>
        <w:t>equence of Bernoulli numbers, intended to be carried out by Charles Babbage's Analytical Engine.</w:t>
      </w:r>
      <w:r>
        <w:br/>
        <w:t xml:space="preserve"> Code-breaking algorithms have also existed for centuries.</w:t>
      </w:r>
      <w:r>
        <w:br/>
        <w:t>It involves designing and implementing algorithms, step-by-step specifications of procedures, by writing code in one or more programming languages.</w:t>
      </w:r>
      <w:r>
        <w:br/>
        <w:t>Many applications use a mix of several languages in their construction and use.</w:t>
      </w:r>
      <w:r>
        <w:br/>
        <w:t xml:space="preserve"> Some languages are very popular for particular kinds of applications, while some languages are regularly used to write many dif</w:t>
      </w:r>
      <w:r>
        <w:t>ferent kinds of applications.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The choice of language used is subject to many considerations, such as company policy, suitability to task, availability of third-party packages, or individual preference.</w:t>
      </w:r>
      <w:r>
        <w:br/>
        <w:t xml:space="preserve">However, because an assembly language is little more than a </w:t>
      </w:r>
      <w:r>
        <w:t>different notation for a machine language,  two machines with different instruction sets also have different assembly languages.</w:t>
      </w:r>
      <w:r>
        <w:br/>
        <w:t xml:space="preserve"> In the 1880s, Herman Hollerith invented the concept of storing data in machine-readable form.</w:t>
      </w:r>
      <w:r>
        <w:br/>
        <w:t>FORTRAN, the first widely used high-level language to have a functional implementation, came out in 1957, and many other languages were soon developed—in particular, COBOL aimed at commercial data processing, and Lisp for computer research.</w:t>
      </w:r>
      <w:r>
        <w:br/>
        <w:t>Also, specific user environment and usage histo</w:t>
      </w:r>
      <w:r>
        <w:t>ry can make it difficult to reproduce the problem.</w:t>
      </w:r>
    </w:p>
    <w:sectPr w:rsidR="00934F5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4256871">
    <w:abstractNumId w:val="8"/>
  </w:num>
  <w:num w:numId="2" w16cid:durableId="995382111">
    <w:abstractNumId w:val="6"/>
  </w:num>
  <w:num w:numId="3" w16cid:durableId="430708849">
    <w:abstractNumId w:val="5"/>
  </w:num>
  <w:num w:numId="4" w16cid:durableId="817720991">
    <w:abstractNumId w:val="4"/>
  </w:num>
  <w:num w:numId="5" w16cid:durableId="1503624741">
    <w:abstractNumId w:val="7"/>
  </w:num>
  <w:num w:numId="6" w16cid:durableId="845636540">
    <w:abstractNumId w:val="3"/>
  </w:num>
  <w:num w:numId="7" w16cid:durableId="661589695">
    <w:abstractNumId w:val="2"/>
  </w:num>
  <w:num w:numId="8" w16cid:durableId="2026662400">
    <w:abstractNumId w:val="1"/>
  </w:num>
  <w:num w:numId="9" w16cid:durableId="216817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010B"/>
    <w:rsid w:val="00934F5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2023-12-06T05:53:00Z</dcterms:modified>
  <cp:category/>
</cp:coreProperties>
</file>