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B32" w:rsidRDefault="00144016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applications use a mix of several languages in their construction and use.</w:t>
      </w:r>
      <w:r>
        <w:br/>
        <w:t xml:space="preserve"> Computer programmers are those who write computer software.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New languages</w:t>
      </w:r>
      <w:r>
        <w:t xml:space="preserve">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Charles Babbage had already written his first program for the Analytical Engine in 1837.</w:t>
      </w:r>
      <w:r>
        <w:br/>
        <w:t xml:space="preserve"> Popular modeling techniques include Object-Oriented Analysis and Design (OOAD) and Model-Driven Architecture (MDA).</w:t>
      </w:r>
      <w:r>
        <w:br/>
        <w:t>Unreadable code often lead</w:t>
      </w:r>
      <w:r>
        <w:t>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Techniques like Code refactoring can enhance readability.</w:t>
      </w:r>
      <w:r>
        <w:br/>
        <w:t xml:space="preserve"> Different programming languages support different styles of pr</w:t>
      </w:r>
      <w:r>
        <w:t>ogramming (called programming paradigms).</w:t>
      </w:r>
      <w:r>
        <w:br/>
        <w:t>Also, specific user environment and usage history can make it difficult to reproduce the problem.</w:t>
      </w:r>
      <w:r>
        <w:br/>
        <w:t>It is usually easier to code in "high-level" languages than in "low-level" ones.</w:t>
      </w:r>
    </w:p>
    <w:sectPr w:rsidR="00517B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90852">
    <w:abstractNumId w:val="8"/>
  </w:num>
  <w:num w:numId="2" w16cid:durableId="1701197706">
    <w:abstractNumId w:val="6"/>
  </w:num>
  <w:num w:numId="3" w16cid:durableId="2136950386">
    <w:abstractNumId w:val="5"/>
  </w:num>
  <w:num w:numId="4" w16cid:durableId="2060664307">
    <w:abstractNumId w:val="4"/>
  </w:num>
  <w:num w:numId="5" w16cid:durableId="81605552">
    <w:abstractNumId w:val="7"/>
  </w:num>
  <w:num w:numId="6" w16cid:durableId="1420984045">
    <w:abstractNumId w:val="3"/>
  </w:num>
  <w:num w:numId="7" w16cid:durableId="328679956">
    <w:abstractNumId w:val="2"/>
  </w:num>
  <w:num w:numId="8" w16cid:durableId="1507668055">
    <w:abstractNumId w:val="1"/>
  </w:num>
  <w:num w:numId="9" w16cid:durableId="3986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016"/>
    <w:rsid w:val="0015074B"/>
    <w:rsid w:val="0029639D"/>
    <w:rsid w:val="00326F90"/>
    <w:rsid w:val="00517B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