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035" w:rsidRDefault="00E6132A">
      <w:r>
        <w:t>Trial-and-error/divide-and-conquer is needed: the programmer will try to remove some parts of the original test case and check if the problem still exists..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r>
        <w:br/>
        <w:t>Many applications use a mix of several languages in their construction and use.</w:t>
      </w:r>
      <w:r>
        <w:br/>
        <w:t>Use of a static code</w:t>
      </w:r>
      <w:r>
        <w:t xml:space="preserv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of these factors include:</w:t>
      </w:r>
      <w:r>
        <w:br/>
        <w:t xml:space="preserve"> The presentation aspec</w:t>
      </w:r>
      <w:r>
        <w:t>ts of this (such as indents, line breaks, color highlighting, and so on) are often handled by the source code editor, but the content aspects reflect the programmer's talent and skills.</w:t>
      </w:r>
      <w:r>
        <w:br/>
        <w:t>Programming languages are essential for software development.</w:t>
      </w:r>
      <w:r>
        <w:br/>
        <w:t>The choice of language used is subject to many considerations, such as company policy, suitability to task, availability of third-party packages, or individual preference.</w:t>
      </w:r>
      <w:r>
        <w:br/>
        <w:t>FORTRAN, the first widely used high-level language to have a functional implementation, came</w:t>
      </w:r>
      <w:r>
        <w:t xml:space="preserve"> out in 1957, and many other languages were soon developed—in particular, COBOL aimed at commercial data processing, and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w:t>
      </w:r>
      <w:r>
        <w:t>orm as much checking as other languages.</w:t>
      </w:r>
      <w:r>
        <w:br/>
        <w:t>As early as the 9th century, a programmable music sequencer was invented by the Persian Banu Musa brothers, who described an 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w:t>
      </w:r>
      <w:r>
        <w:t>omputers.</w:t>
      </w:r>
      <w:r>
        <w:br/>
      </w:r>
    </w:p>
    <w:sectPr w:rsidR="009370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195040">
    <w:abstractNumId w:val="8"/>
  </w:num>
  <w:num w:numId="2" w16cid:durableId="785582920">
    <w:abstractNumId w:val="6"/>
  </w:num>
  <w:num w:numId="3" w16cid:durableId="1667398780">
    <w:abstractNumId w:val="5"/>
  </w:num>
  <w:num w:numId="4" w16cid:durableId="2128114013">
    <w:abstractNumId w:val="4"/>
  </w:num>
  <w:num w:numId="5" w16cid:durableId="1642736124">
    <w:abstractNumId w:val="7"/>
  </w:num>
  <w:num w:numId="6" w16cid:durableId="1904758374">
    <w:abstractNumId w:val="3"/>
  </w:num>
  <w:num w:numId="7" w16cid:durableId="389840792">
    <w:abstractNumId w:val="2"/>
  </w:num>
  <w:num w:numId="8" w16cid:durableId="1982221899">
    <w:abstractNumId w:val="1"/>
  </w:num>
  <w:num w:numId="9" w16cid:durableId="71712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7035"/>
    <w:rsid w:val="00AA1D8D"/>
    <w:rsid w:val="00B47730"/>
    <w:rsid w:val="00CB0664"/>
    <w:rsid w:val="00E613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