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25EC" w:rsidRDefault="00E46E8A">
      <w:r>
        <w:t>Sometimes software development is known as software engineering, especially when it employs formal methods or follows an engineering design process..</w:t>
      </w:r>
      <w:r>
        <w:br/>
        <w:t xml:space="preserve">It affects the aspects of quality above, including portability, usability and most importantly </w:t>
      </w:r>
      <w:r>
        <w:t>maintainability.</w:t>
      </w:r>
      <w:r>
        <w:br/>
        <w:t xml:space="preserve"> Computer programmers are those who write computer software.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It is very difficult to determine what are the most popular modern programming languages.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Techniques like Code refactoring can enhance readability.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Ideally, the programming language best sui</w:t>
      </w:r>
      <w:r>
        <w:t>ted for the task at hand will be selected.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He gave the first description of cryptanalysis by frequency analysis, the earliest code-breaking algorithm.</w:t>
      </w:r>
      <w:r>
        <w:br/>
        <w:t>There are many approaches to the Software development process.</w:t>
      </w:r>
      <w:r>
        <w:br/>
        <w:t xml:space="preserve"> Programs were mostly entered using punched cards or paper tape.</w:t>
      </w:r>
      <w:r>
        <w:br/>
        <w:t>The Unified Modeling Language (UML) is a notation us</w:t>
      </w:r>
      <w:r>
        <w:t>ed for both the OOAD and MDA.</w:t>
      </w:r>
    </w:p>
    <w:sectPr w:rsidR="00DB25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6774353">
    <w:abstractNumId w:val="8"/>
  </w:num>
  <w:num w:numId="2" w16cid:durableId="770079473">
    <w:abstractNumId w:val="6"/>
  </w:num>
  <w:num w:numId="3" w16cid:durableId="766728019">
    <w:abstractNumId w:val="5"/>
  </w:num>
  <w:num w:numId="4" w16cid:durableId="1159996925">
    <w:abstractNumId w:val="4"/>
  </w:num>
  <w:num w:numId="5" w16cid:durableId="308289164">
    <w:abstractNumId w:val="7"/>
  </w:num>
  <w:num w:numId="6" w16cid:durableId="1191992078">
    <w:abstractNumId w:val="3"/>
  </w:num>
  <w:num w:numId="7" w16cid:durableId="304436329">
    <w:abstractNumId w:val="2"/>
  </w:num>
  <w:num w:numId="8" w16cid:durableId="1519541919">
    <w:abstractNumId w:val="1"/>
  </w:num>
  <w:num w:numId="9" w16cid:durableId="376927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B25EC"/>
    <w:rsid w:val="00E46E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2023-12-06T11:27:00Z</dcterms:modified>
  <cp:category/>
</cp:coreProperties>
</file>