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FB7" w:rsidRDefault="00910FEB">
      <w:r>
        <w:t>Techniques like Code refactoring can enhance readability..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</w:r>
      <w:r>
        <w:br/>
        <w:t>The first compiler related tool, the A-0 System, was developed in 1952 by Grace Hopper, who also coined the term 'compiler</w:t>
      </w:r>
      <w:r>
        <w:t>'.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Ideally, the programming language best suited for the task at hand will be selected.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Auxiliary tasks accompanying and related to programming include analyzing requirements, testing, debugging (investigating and fixing problems), imp</w:t>
      </w:r>
      <w:r>
        <w:t>lementation of build systems, and management of derived artifacts, such as programs' machine code.</w:t>
      </w:r>
      <w:r>
        <w:br/>
        <w:t>Many applications use a mix of several languages in their construction and use.</w:t>
      </w:r>
      <w:r>
        <w:br/>
        <w:t xml:space="preserve"> Programmable devices have existed for centuries.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</w:t>
      </w:r>
      <w:r>
        <w:t>ll functions provided by shared libraries.</w:t>
      </w:r>
      <w:r>
        <w:br/>
        <w:t xml:space="preserve"> It is very difficult to determine what are the most popular modern programming languages.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1B4F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6887404">
    <w:abstractNumId w:val="8"/>
  </w:num>
  <w:num w:numId="2" w16cid:durableId="389617694">
    <w:abstractNumId w:val="6"/>
  </w:num>
  <w:num w:numId="3" w16cid:durableId="662241303">
    <w:abstractNumId w:val="5"/>
  </w:num>
  <w:num w:numId="4" w16cid:durableId="2139952070">
    <w:abstractNumId w:val="4"/>
  </w:num>
  <w:num w:numId="5" w16cid:durableId="1645234224">
    <w:abstractNumId w:val="7"/>
  </w:num>
  <w:num w:numId="6" w16cid:durableId="2003000813">
    <w:abstractNumId w:val="3"/>
  </w:num>
  <w:num w:numId="7" w16cid:durableId="1703362743">
    <w:abstractNumId w:val="2"/>
  </w:num>
  <w:num w:numId="8" w16cid:durableId="274139691">
    <w:abstractNumId w:val="1"/>
  </w:num>
  <w:num w:numId="9" w16cid:durableId="69508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4FB7"/>
    <w:rsid w:val="0029639D"/>
    <w:rsid w:val="00326F90"/>
    <w:rsid w:val="00910F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2023-12-06T08:16:00Z</dcterms:modified>
  <cp:category/>
</cp:coreProperties>
</file>