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34D" w:rsidRDefault="00471D23">
      <w:r>
        <w:t>It is usually easier to code in "high-level" languages than in "low-level" ones..</w:t>
      </w:r>
      <w:r>
        <w:br/>
        <w:t xml:space="preserve">Many programmers use forms of Agile software development where the various stages of formal software development are more integrated together into short cycles that take a </w:t>
      </w:r>
      <w:r>
        <w:t>few weeks rather than years.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</w:t>
      </w:r>
      <w:r>
        <w:t>mpilers for that language, and the efficiency with which programs written in a given language execute.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 xml:space="preserve"> These compiled languages allow the programmer to write programs in terms that are syntacticall</w:t>
      </w:r>
      <w:r>
        <w:t>y richer, and more capable of abstracting the code, making it easy to target varying machine instruction sets via compilation declarations and heuristics.</w:t>
      </w:r>
      <w:r>
        <w:br/>
        <w:t>Ideally, the programming language best suited for the task at hand will be selected.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Trial-and-error/divide-and-conquer is needed: the programmer will try to remove some parts of the</w:t>
      </w:r>
      <w:r>
        <w:t xml:space="preserve">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when a bug in a compiler can make it crash when parsing some large source file, a simplification of the test case that results in only few lines from the original source file can be</w:t>
      </w:r>
      <w:r>
        <w:t xml:space="preserve"> sufficient to reproduce the same crash.</w:t>
      </w:r>
    </w:p>
    <w:sectPr w:rsidR="00AB7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0869051">
    <w:abstractNumId w:val="8"/>
  </w:num>
  <w:num w:numId="2" w16cid:durableId="869034462">
    <w:abstractNumId w:val="6"/>
  </w:num>
  <w:num w:numId="3" w16cid:durableId="1367177646">
    <w:abstractNumId w:val="5"/>
  </w:num>
  <w:num w:numId="4" w16cid:durableId="1684622433">
    <w:abstractNumId w:val="4"/>
  </w:num>
  <w:num w:numId="5" w16cid:durableId="2094858358">
    <w:abstractNumId w:val="7"/>
  </w:num>
  <w:num w:numId="6" w16cid:durableId="1604528344">
    <w:abstractNumId w:val="3"/>
  </w:num>
  <w:num w:numId="7" w16cid:durableId="239220797">
    <w:abstractNumId w:val="2"/>
  </w:num>
  <w:num w:numId="8" w16cid:durableId="1094745507">
    <w:abstractNumId w:val="1"/>
  </w:num>
  <w:num w:numId="9" w16cid:durableId="111517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D23"/>
    <w:rsid w:val="00AA1D8D"/>
    <w:rsid w:val="00AB734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