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0833" w:rsidRDefault="00212498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Some languages are more prone to some </w:t>
      </w:r>
      <w:r>
        <w:t>kinds of faults because their specification does not require compilers to perform as much checking as other languages.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Integrated development envir</w:t>
      </w:r>
      <w:r>
        <w:t>onments (IDEs) aim to integrate all such help.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Scripting and breakpointing is also part of this process.</w:t>
      </w:r>
      <w:r>
        <w:br/>
        <w:t xml:space="preserve">For example, when a bug in a compiler can make it crash when parsing some large source file, a simplification of the test case that results in only few lines from the original source </w:t>
      </w:r>
      <w:r>
        <w:t>file can be sufficient to reproduce the same crash.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Implementation techniques include imperative languages (object-oriented or procedural), functional languages, and logic languages.</w:t>
      </w:r>
      <w:r>
        <w:br/>
        <w:t>However, readability is more than just programming style.</w:t>
      </w:r>
      <w:r>
        <w:br/>
        <w:t>As early as the 9th century, a programmable music sequencer was invented by the Persian Banu Musa brothers, who described</w:t>
      </w:r>
      <w:r>
        <w:t xml:space="preserve"> an automated mechanical flute player in the Book of Ingenious Devices.</w:t>
      </w:r>
      <w:r>
        <w:br/>
        <w:t xml:space="preserve"> High-level languages made the process of developing a program simpler and more understandable, and less bound to the underlying hardware.</w:t>
      </w:r>
    </w:p>
    <w:sectPr w:rsidR="00F208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2703688">
    <w:abstractNumId w:val="8"/>
  </w:num>
  <w:num w:numId="2" w16cid:durableId="1771390913">
    <w:abstractNumId w:val="6"/>
  </w:num>
  <w:num w:numId="3" w16cid:durableId="1754349440">
    <w:abstractNumId w:val="5"/>
  </w:num>
  <w:num w:numId="4" w16cid:durableId="1295674053">
    <w:abstractNumId w:val="4"/>
  </w:num>
  <w:num w:numId="5" w16cid:durableId="1460798805">
    <w:abstractNumId w:val="7"/>
  </w:num>
  <w:num w:numId="6" w16cid:durableId="790561013">
    <w:abstractNumId w:val="3"/>
  </w:num>
  <w:num w:numId="7" w16cid:durableId="1074888398">
    <w:abstractNumId w:val="2"/>
  </w:num>
  <w:num w:numId="8" w16cid:durableId="1420365091">
    <w:abstractNumId w:val="1"/>
  </w:num>
  <w:num w:numId="9" w16cid:durableId="415639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2498"/>
    <w:rsid w:val="0029639D"/>
    <w:rsid w:val="00326F90"/>
    <w:rsid w:val="00AA1D8D"/>
    <w:rsid w:val="00B47730"/>
    <w:rsid w:val="00CB0664"/>
    <w:rsid w:val="00F208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2023-12-06T08:28:00Z</dcterms:modified>
  <cp:category/>
</cp:coreProperties>
</file>