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7FD" w:rsidRDefault="0034212A">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Ideally, the programming language best suited for the task at hand will be selected.</w:t>
      </w:r>
      <w:r>
        <w:br/>
        <w:t>For example, COBOL is still strong in corporate data centers often on large mainframe computers, Fortran in engineering applications, scripting languages in Web development, and C in embedded software.</w:t>
      </w:r>
      <w:r>
        <w:br/>
        <w:t>Compilers harnessed the power of computers to make programming easier by allowing programmers to specify calculations by entering a formula using infix notation.</w:t>
      </w:r>
      <w:r>
        <w:br/>
        <w:t>Their jobs usually involve:</w:t>
      </w:r>
      <w:r>
        <w:br/>
        <w:t xml:space="preserve"> Although programming has been pre</w:t>
      </w:r>
      <w:r>
        <w:t>sented in the media as a somewhat mathematical subject, some research shows that good programmers have strong skills in natural human languages, and that learning to code is similar to learning a foreign language.</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program simpler and more understandable, and less bound to the underlying h</w:t>
      </w:r>
      <w:r>
        <w:t>ardware.</w:t>
      </w:r>
      <w:r>
        <w:br/>
        <w:t xml:space="preserve"> Various visual programming languages have also been developed with the intent to resolve readability concerns by adopting non-traditional approaches to code structure and display.</w:t>
      </w:r>
      <w:r>
        <w:br/>
      </w:r>
      <w:r>
        <w:br/>
        <w:t>The first compiler related tool, the A-0 System, was developed in 1952 by Grace Hopper, who also coined the term 'compiler'.</w:t>
      </w:r>
      <w:r>
        <w:br/>
        <w:t xml:space="preserve"> The first step in most formal software development processes is requirements analysis, followed by testing to determine value modeling, implementation, and failure elimination (debugging).</w:t>
      </w:r>
      <w:r>
        <w:br/>
        <w:t>Howeve</w:t>
      </w:r>
      <w:r>
        <w:t>r, readability is more than just programming style.</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FORTRAN, the first widely used high-level language to have a functional implementation, came out in</w:t>
      </w:r>
      <w:r>
        <w:t xml:space="preserve"> 1957, and many other languages were soon developed—in particular, COBOL aimed at commercial data processing, and Lisp for computer research.</w:t>
      </w:r>
    </w:p>
    <w:sectPr w:rsidR="00FB17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642491">
    <w:abstractNumId w:val="8"/>
  </w:num>
  <w:num w:numId="2" w16cid:durableId="266743484">
    <w:abstractNumId w:val="6"/>
  </w:num>
  <w:num w:numId="3" w16cid:durableId="951979686">
    <w:abstractNumId w:val="5"/>
  </w:num>
  <w:num w:numId="4" w16cid:durableId="2004235984">
    <w:abstractNumId w:val="4"/>
  </w:num>
  <w:num w:numId="5" w16cid:durableId="832139949">
    <w:abstractNumId w:val="7"/>
  </w:num>
  <w:num w:numId="6" w16cid:durableId="1841853177">
    <w:abstractNumId w:val="3"/>
  </w:num>
  <w:num w:numId="7" w16cid:durableId="919676867">
    <w:abstractNumId w:val="2"/>
  </w:num>
  <w:num w:numId="8" w16cid:durableId="754936457">
    <w:abstractNumId w:val="1"/>
  </w:num>
  <w:num w:numId="9" w16cid:durableId="151325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12A"/>
    <w:rsid w:val="00AA1D8D"/>
    <w:rsid w:val="00B47730"/>
    <w:rsid w:val="00CB0664"/>
    <w:rsid w:val="00FB17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