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6455" w:rsidRDefault="00A60E5A">
      <w:r>
        <w:t xml:space="preserve"> Whatever the approach to development may be, the final program must satisfy some fundamental properties..</w:t>
      </w:r>
      <w:r>
        <w:br/>
      </w:r>
      <w:r>
        <w:t xml:space="preserve"> In the 1880s, Herman Hollerith invented the concept of storing data in machine-readable form.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Code-breaking algorithms have also existed for centuries.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Computer programmers are those who write co</w:t>
      </w:r>
      <w:r>
        <w:t>mputer software.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It involves designing and implementing algorithms, step-by-step specifications of procedures, by writing code in one or more programming languages.</w:t>
      </w:r>
      <w:r>
        <w:br/>
        <w:t>There exist a lot of different approaches for each of those tasks.</w:t>
      </w:r>
      <w:r>
        <w:br/>
        <w:t xml:space="preserve">For example, COBOL is still strong in corporate data centers often on large mainframe computers, Fortran in engineering applications, scripting languages </w:t>
      </w:r>
      <w:r>
        <w:t>in Web development, and C in embedded software.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It is usually easier to code in "high-level" languages than in "low-level" ones.</w:t>
      </w:r>
      <w:r>
        <w:br/>
        <w:t xml:space="preserve">Also, specific user </w:t>
      </w:r>
      <w:r>
        <w:t>environment and usage history can make it difficult to reproduce the problem.</w:t>
      </w:r>
      <w:r>
        <w:br/>
        <w:t>One approach popular for requirements analysis is Use Case analysis.</w:t>
      </w:r>
    </w:p>
    <w:sectPr w:rsidR="004164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6850860">
    <w:abstractNumId w:val="8"/>
  </w:num>
  <w:num w:numId="2" w16cid:durableId="1148012769">
    <w:abstractNumId w:val="6"/>
  </w:num>
  <w:num w:numId="3" w16cid:durableId="1662155071">
    <w:abstractNumId w:val="5"/>
  </w:num>
  <w:num w:numId="4" w16cid:durableId="618294993">
    <w:abstractNumId w:val="4"/>
  </w:num>
  <w:num w:numId="5" w16cid:durableId="849030523">
    <w:abstractNumId w:val="7"/>
  </w:num>
  <w:num w:numId="6" w16cid:durableId="647368246">
    <w:abstractNumId w:val="3"/>
  </w:num>
  <w:num w:numId="7" w16cid:durableId="156697784">
    <w:abstractNumId w:val="2"/>
  </w:num>
  <w:num w:numId="8" w16cid:durableId="1444109096">
    <w:abstractNumId w:val="1"/>
  </w:num>
  <w:num w:numId="9" w16cid:durableId="182978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6455"/>
    <w:rsid w:val="00A60E5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2023-12-06T11:35:00Z</dcterms:modified>
  <cp:category/>
</cp:coreProperties>
</file>