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E5929" w:rsidRDefault="004302F6">
      <w:r>
        <w:t>The Unified Modeling Language (UML) is a notation used for both the OOAD and MDA..</w:t>
      </w:r>
      <w:r>
        <w:br/>
        <w:t xml:space="preserve">While these are sometimes considered programming, often the term software development is used for this larger overall process – with the terms programming, </w:t>
      </w:r>
      <w:r>
        <w:t>implementation, and coding reserved for the writing and editing of code per se.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However, Charles Babbage had already written his first program for the Analytical Engine in 1837.</w:t>
      </w:r>
      <w:r>
        <w:br/>
        <w:t>Proficient programm</w:t>
      </w:r>
      <w:r>
        <w:t>ing usually requires expertise in several different subjects, including knowledge of the application domain, details of programming languages and generic code libraries, specialized algorithms, and formal logic.</w:t>
      </w:r>
      <w:r>
        <w:br/>
        <w:t xml:space="preserve"> Popular modeling techniques include Object-Oriented Analysis and Design (OOAD) and Model-Driven Architecture (MDA).</w:t>
      </w:r>
      <w:r>
        <w:br/>
        <w:t>Many applications use a mix of several languages in their construction and use.</w:t>
      </w:r>
      <w:r>
        <w:br/>
        <w:t>Trade-offs from this ideal involve finding enough programmers who know the language to build a team, th</w:t>
      </w:r>
      <w:r>
        <w:t>e availability of compilers for that language, and the efficiency with which programs written in a given language execute.</w:t>
      </w:r>
      <w:r>
        <w:br/>
        <w:t>However, readability is more than just programming style.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It involves designing and implementing algorithms, step-by-step specifications of procedures, by writing code in one or more programming langu</w:t>
      </w:r>
      <w:r>
        <w:t>ages.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Many factors, having little or n</w:t>
      </w:r>
      <w:r>
        <w:t>othing to do with the ability of the computer to efficiently compile and execute the code, contribute to readability.</w:t>
      </w:r>
    </w:p>
    <w:sectPr w:rsidR="006E592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93498452">
    <w:abstractNumId w:val="8"/>
  </w:num>
  <w:num w:numId="2" w16cid:durableId="424035069">
    <w:abstractNumId w:val="6"/>
  </w:num>
  <w:num w:numId="3" w16cid:durableId="1165121823">
    <w:abstractNumId w:val="5"/>
  </w:num>
  <w:num w:numId="4" w16cid:durableId="1135486526">
    <w:abstractNumId w:val="4"/>
  </w:num>
  <w:num w:numId="5" w16cid:durableId="512262001">
    <w:abstractNumId w:val="7"/>
  </w:num>
  <w:num w:numId="6" w16cid:durableId="398089761">
    <w:abstractNumId w:val="3"/>
  </w:num>
  <w:num w:numId="7" w16cid:durableId="583805829">
    <w:abstractNumId w:val="2"/>
  </w:num>
  <w:num w:numId="8" w16cid:durableId="2053994002">
    <w:abstractNumId w:val="1"/>
  </w:num>
  <w:num w:numId="9" w16cid:durableId="2124301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302F6"/>
    <w:rsid w:val="006E592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2023-12-06T11:38:00Z</dcterms:modified>
  <cp:category/>
</cp:coreProperties>
</file>