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EA3" w:rsidRDefault="00FD64B2">
      <w:r>
        <w:t>The choice of language used is subject to many considerations, such as company policy, suitability to task, availability of third-party packages, or individual preference..</w:t>
      </w:r>
      <w:r>
        <w:br/>
        <w:t>There exist a lot of different approaches for each of those tasks.</w:t>
      </w:r>
      <w:r>
        <w:br/>
        <w:t xml:space="preserve">As early as </w:t>
      </w:r>
      <w:r>
        <w:t>the 9th century, a programmable music sequencer was invented by the Persian Banu Musa brothers, who described an automated mechanical flute player in the Book of Ingenious Devices.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Trial-and-error/divide-and-conquer is needed: the programmer will try to remove some parts of the original test case and</w:t>
      </w:r>
      <w:r>
        <w:t xml:space="preserve"> check if the problem still exists.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Sometimes software development is kno</w:t>
      </w:r>
      <w:r>
        <w:t>wn as software engineering, especially when it employs formal methods or follows an engineering design process.</w:t>
      </w:r>
      <w:r>
        <w:br/>
        <w:t>Use of a static code analysis tool can help detect some possible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This can be a non-trivial task, for example as with parallel processes or some unusual software bugs.</w:t>
      </w:r>
      <w:r>
        <w:br/>
        <w:t>Provided the functions in a library follow the appropriate run-t</w:t>
      </w:r>
      <w:r>
        <w:t>ime conventions (e.g., method of passing arguments), then these functions may be written in any other language.</w:t>
      </w:r>
      <w:r>
        <w:br/>
        <w:t>He gave the first description of cryptanalysis by frequency analysis, the earliest code-breaking algorithm.</w:t>
      </w:r>
      <w:r>
        <w:br/>
        <w:t xml:space="preserve"> A similar technique used for database design is Entity-Relationship Modeling (ER Modeling).</w:t>
      </w:r>
      <w:r>
        <w:br/>
        <w:t xml:space="preserve"> These compiled languages allow the programmer to write programs in terms that are syntactically richer, and more capable of abstracting the code, making it easy to target varying machine instruction</w:t>
      </w:r>
      <w:r>
        <w:t xml:space="preserve"> sets via compilation declarations and heuristics.</w:t>
      </w:r>
    </w:p>
    <w:sectPr w:rsidR="00123E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290263">
    <w:abstractNumId w:val="8"/>
  </w:num>
  <w:num w:numId="2" w16cid:durableId="1616598450">
    <w:abstractNumId w:val="6"/>
  </w:num>
  <w:num w:numId="3" w16cid:durableId="694237943">
    <w:abstractNumId w:val="5"/>
  </w:num>
  <w:num w:numId="4" w16cid:durableId="1654026851">
    <w:abstractNumId w:val="4"/>
  </w:num>
  <w:num w:numId="5" w16cid:durableId="1288075807">
    <w:abstractNumId w:val="7"/>
  </w:num>
  <w:num w:numId="6" w16cid:durableId="143161709">
    <w:abstractNumId w:val="3"/>
  </w:num>
  <w:num w:numId="7" w16cid:durableId="1418090251">
    <w:abstractNumId w:val="2"/>
  </w:num>
  <w:num w:numId="8" w16cid:durableId="1293055098">
    <w:abstractNumId w:val="1"/>
  </w:num>
  <w:num w:numId="9" w16cid:durableId="194800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EA3"/>
    <w:rsid w:val="0015074B"/>
    <w:rsid w:val="0029639D"/>
    <w:rsid w:val="00326F90"/>
    <w:rsid w:val="00AA1D8D"/>
    <w:rsid w:val="00B47730"/>
    <w:rsid w:val="00CB0664"/>
    <w:rsid w:val="00FC693F"/>
    <w:rsid w:val="00FD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2023-12-06T06:38:00Z</dcterms:modified>
  <cp:category/>
</cp:coreProperties>
</file>