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5AA" w:rsidRDefault="000B7A6B">
      <w:r>
        <w:t>They are the building blocks for all software, from the simplest applications to the most sophisticated ones..</w:t>
      </w:r>
      <w:r>
        <w:br/>
        <w:t xml:space="preserve">In 1801, the Jacquard loom could produce entirely different weaves by changing the "program" – a series of pasteboard cards with holes </w:t>
      </w:r>
      <w:r>
        <w:t>punched in them.</w:t>
      </w:r>
      <w:r>
        <w:br/>
        <w:t>This can be a non-trivial task, for example as with parallel processes or some unusual software bugs.</w:t>
      </w:r>
      <w:r>
        <w:br/>
        <w:t xml:space="preserve"> Following a consistent programming style often helps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readability is more than just programming style.</w:t>
      </w:r>
      <w:r>
        <w:br/>
        <w:t xml:space="preserve">Techniques like Code refactoring </w:t>
      </w:r>
      <w:r>
        <w:t>can enhance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Use of a static code analysis tool can help detect some possible problems.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 academic field and the engineering practice of computer programming are both lar</w:t>
      </w:r>
      <w:r>
        <w:t>gely concerned with discovering and implementing the most efficient algorithms for a given class of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applications use a mix of several languages in their construction and use.</w:t>
      </w:r>
      <w:r>
        <w:br/>
        <w:t>Programming languages are essential for software development.</w:t>
      </w:r>
      <w:r>
        <w:br/>
        <w:t xml:space="preserve">Programmers typically use high-level programming </w:t>
      </w:r>
      <w:r>
        <w:t>languages that are more easily intelligible to humans than machine code, which is directly executed by the central processing unit.</w:t>
      </w:r>
    </w:p>
    <w:sectPr w:rsidR="000F15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455621">
    <w:abstractNumId w:val="8"/>
  </w:num>
  <w:num w:numId="2" w16cid:durableId="1137601276">
    <w:abstractNumId w:val="6"/>
  </w:num>
  <w:num w:numId="3" w16cid:durableId="1682002637">
    <w:abstractNumId w:val="5"/>
  </w:num>
  <w:num w:numId="4" w16cid:durableId="1380939643">
    <w:abstractNumId w:val="4"/>
  </w:num>
  <w:num w:numId="5" w16cid:durableId="1983923836">
    <w:abstractNumId w:val="7"/>
  </w:num>
  <w:num w:numId="6" w16cid:durableId="44305843">
    <w:abstractNumId w:val="3"/>
  </w:num>
  <w:num w:numId="7" w16cid:durableId="871188905">
    <w:abstractNumId w:val="2"/>
  </w:num>
  <w:num w:numId="8" w16cid:durableId="1222054470">
    <w:abstractNumId w:val="1"/>
  </w:num>
  <w:num w:numId="9" w16cid:durableId="77529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A6B"/>
    <w:rsid w:val="000F15AA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2023-12-06T11:43:00Z</dcterms:modified>
  <cp:category/>
</cp:coreProperties>
</file>