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21D" w:rsidRDefault="00126C0A">
      <w:r>
        <w:t>Some languages are more prone to some kinds of faults because their specification does not require compilers to perform as much checking as other languages..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Use of a static code analysis tool can help detect some possible problems.</w:t>
      </w:r>
      <w:r>
        <w:br/>
        <w:t>Trade-offs from this ideal involve finding enough programmers who know the language to build a team, the availability of compilers for that language, and the efficiency with which programs w</w:t>
      </w:r>
      <w:r>
        <w:t>ritten in a given language execute.</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w:t>
      </w:r>
      <w:r>
        <w:t>gement and bytecode to C++, but as a result, loses efficiency and the ability for low-level manipulation).</w:t>
      </w:r>
      <w:r>
        <w:br/>
        <w:t xml:space="preserve"> Programmable devices have existed for centuries.</w:t>
      </w:r>
      <w:r>
        <w:br/>
        <w:t xml:space="preserve"> Code-breaking algorithms have also existed for centuries.</w:t>
      </w:r>
      <w:r>
        <w:br/>
        <w:t xml:space="preserve"> Whatever the approach to development may be, the final program must satisfy some fundamental properties.</w:t>
      </w:r>
      <w:r>
        <w:br/>
        <w:t>When debugging the problem in a GUI, the programmer can try to skip some user interaction from the original problem description and check if remaining actions are sufficient for bugs to appe</w:t>
      </w:r>
      <w:r>
        <w:t>ar.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Some lang</w:t>
      </w:r>
      <w:r>
        <w:t>uages are very popular for particular kinds of applications, while some languages are regularly used to write many different kinds of applications.</w:t>
      </w:r>
      <w:r>
        <w:br/>
        <w:t>Unreadable code often leads to bugs, inefficiencies, and duplicated code.</w:t>
      </w:r>
    </w:p>
    <w:sectPr w:rsidR="00D632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91676">
    <w:abstractNumId w:val="8"/>
  </w:num>
  <w:num w:numId="2" w16cid:durableId="1050810520">
    <w:abstractNumId w:val="6"/>
  </w:num>
  <w:num w:numId="3" w16cid:durableId="2076392166">
    <w:abstractNumId w:val="5"/>
  </w:num>
  <w:num w:numId="4" w16cid:durableId="1682584542">
    <w:abstractNumId w:val="4"/>
  </w:num>
  <w:num w:numId="5" w16cid:durableId="1104962576">
    <w:abstractNumId w:val="7"/>
  </w:num>
  <w:num w:numId="6" w16cid:durableId="255408522">
    <w:abstractNumId w:val="3"/>
  </w:num>
  <w:num w:numId="7" w16cid:durableId="727192373">
    <w:abstractNumId w:val="2"/>
  </w:num>
  <w:num w:numId="8" w16cid:durableId="1359964853">
    <w:abstractNumId w:val="1"/>
  </w:num>
  <w:num w:numId="9" w16cid:durableId="12393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C0A"/>
    <w:rsid w:val="0015074B"/>
    <w:rsid w:val="0029639D"/>
    <w:rsid w:val="00326F90"/>
    <w:rsid w:val="00AA1D8D"/>
    <w:rsid w:val="00B47730"/>
    <w:rsid w:val="00CB0664"/>
    <w:rsid w:val="00D632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