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06F" w:rsidRDefault="000D1DBF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Various visual programming languages </w:t>
      </w:r>
      <w:r>
        <w:t>have also been developed with the intent to resolve readability concerns by adopting non-traditional approaches to code structure and display.</w:t>
      </w:r>
      <w:r>
        <w:br/>
        <w:t>They are the building blocks for all software, from the simplest applications to the most sophisticated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COBOL is still strong in corporate data centers often on large mainframe computers</w:t>
      </w:r>
      <w:r>
        <w:t>, Fortran in engineering applications, scripting languages in Web development, and C in embedded software.</w:t>
      </w:r>
      <w:r>
        <w:br/>
        <w:t xml:space="preserve"> In the 1880s, Herman Hollerith invented the concept of storing data in machine-readable form.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</w:t>
      </w:r>
      <w:r>
        <w:t>amming, readability refers to the ease with which a human reader can comprehend the purpose, control flow, and operation of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</w:p>
    <w:sectPr w:rsidR="00C640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705947">
    <w:abstractNumId w:val="8"/>
  </w:num>
  <w:num w:numId="2" w16cid:durableId="1358387500">
    <w:abstractNumId w:val="6"/>
  </w:num>
  <w:num w:numId="3" w16cid:durableId="1487286447">
    <w:abstractNumId w:val="5"/>
  </w:num>
  <w:num w:numId="4" w16cid:durableId="1839416788">
    <w:abstractNumId w:val="4"/>
  </w:num>
  <w:num w:numId="5" w16cid:durableId="190804427">
    <w:abstractNumId w:val="7"/>
  </w:num>
  <w:num w:numId="6" w16cid:durableId="543447131">
    <w:abstractNumId w:val="3"/>
  </w:num>
  <w:num w:numId="7" w16cid:durableId="422457948">
    <w:abstractNumId w:val="2"/>
  </w:num>
  <w:num w:numId="8" w16cid:durableId="578566058">
    <w:abstractNumId w:val="1"/>
  </w:num>
  <w:num w:numId="9" w16cid:durableId="134520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DBF"/>
    <w:rsid w:val="0015074B"/>
    <w:rsid w:val="0029639D"/>
    <w:rsid w:val="00326F90"/>
    <w:rsid w:val="00AA1D8D"/>
    <w:rsid w:val="00B47730"/>
    <w:rsid w:val="00C640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