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AB8" w:rsidRDefault="00C503DF">
      <w:r>
        <w:t>As early as the 9th century, a programmable music sequencer was invented by the Persian Banu Musa brothers, who described an automated mechanical flute player in the Book of Ingenious Devices..</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 xml:space="preserve"> Programs were mostly entered using punched cards or paper tape.</w:t>
      </w:r>
      <w:r>
        <w:br/>
        <w:t>However, readability is more than just programming style.</w:t>
      </w:r>
      <w:r>
        <w:br/>
        <w:t xml:space="preserve"> New languages are generally designed around the syntax of a prior language with new functionality added, (for example C++ adds object-orientation to C, and Java adds memory management and bytecode to C++, but</w:t>
      </w:r>
      <w:r>
        <w:t xml:space="preserve"> as a result, loses efficiency and the ability for low-level manipulation).</w:t>
      </w:r>
      <w:r>
        <w:br/>
        <w:t>Normally the first step in debugging is to attempt to reproduce the problem.</w:t>
      </w:r>
      <w:r>
        <w:b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 xml:space="preserve">A study found that a few simple readability transformations made code shorter and drastically </w:t>
      </w:r>
      <w:r>
        <w:t>reduced the time to understand it.</w:t>
      </w:r>
      <w:r>
        <w:br/>
        <w:t>Provided the functions in a library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w:t>
      </w:r>
      <w:r>
        <w:t>de often leads to bugs, inefficiencies, and duplicated code.</w:t>
      </w:r>
      <w:r>
        <w:br/>
        <w:t xml:space="preserve"> Allen Downey, in his book How To Think Like A Computer Scientist, writes:</w:t>
      </w:r>
      <w:r>
        <w:br/>
        <w:t xml:space="preserve"> Many computer languages provide a mechanism to call functions provided by shared libraries.</w:t>
      </w:r>
      <w:r>
        <w:br/>
        <w:t>By the late 1960s, data storage devices and computer terminals became inexpensive enough that programs could be created by typing directly into the computers.</w:t>
      </w:r>
      <w:r>
        <w:br/>
        <w:t>Compilers harnessed the power of computers to make programming easier by allowing programmers to specify calculations by ent</w:t>
      </w:r>
      <w:r>
        <w:t>ering a formula using infix notation.</w:t>
      </w:r>
    </w:p>
    <w:sectPr w:rsidR="00675A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382903">
    <w:abstractNumId w:val="8"/>
  </w:num>
  <w:num w:numId="2" w16cid:durableId="1906796074">
    <w:abstractNumId w:val="6"/>
  </w:num>
  <w:num w:numId="3" w16cid:durableId="1831824154">
    <w:abstractNumId w:val="5"/>
  </w:num>
  <w:num w:numId="4" w16cid:durableId="63794402">
    <w:abstractNumId w:val="4"/>
  </w:num>
  <w:num w:numId="5" w16cid:durableId="1996644281">
    <w:abstractNumId w:val="7"/>
  </w:num>
  <w:num w:numId="6" w16cid:durableId="1017197360">
    <w:abstractNumId w:val="3"/>
  </w:num>
  <w:num w:numId="7" w16cid:durableId="849369517">
    <w:abstractNumId w:val="2"/>
  </w:num>
  <w:num w:numId="8" w16cid:durableId="1794789133">
    <w:abstractNumId w:val="1"/>
  </w:num>
  <w:num w:numId="9" w16cid:durableId="184932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AB8"/>
    <w:rsid w:val="00AA1D8D"/>
    <w:rsid w:val="00B47730"/>
    <w:rsid w:val="00C503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