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622B" w:rsidRDefault="00BA2353">
      <w:r>
        <w:t>It involves designing and implementing algorithms, step-by-step specifications of procedures, by writing code in one or more programming languages..</w:t>
      </w:r>
      <w:r>
        <w:br/>
        <w:t xml:space="preserve">Provided the functions in a library follow the appropriate run-time conventions (e.g., method of </w:t>
      </w:r>
      <w:r>
        <w:t>passing arguments), then these functions may be written in any other language.</w:t>
      </w:r>
      <w:r>
        <w:br/>
        <w:t>While these are sometimes considered programming, often the term software development is used for this larger overall process – with the terms programming, implementation, and coding reserved for the writing and editing of code per se.</w:t>
      </w:r>
      <w:r>
        <w:br/>
        <w:t>Many applications use a mix of several languages in their construction and use.</w:t>
      </w:r>
      <w:r>
        <w:br/>
        <w:t>Programmers typically use high-level programming languages that are more easily intelligible to humans than machine c</w:t>
      </w:r>
      <w:r>
        <w:t>ode, which is directly executed by the central processing unit.</w:t>
      </w:r>
      <w:r>
        <w:br/>
        <w:t>There exist a lot of different approaches for each of those tasks.</w:t>
      </w:r>
      <w:r>
        <w:br/>
        <w:t>In the 9th century, the Arab mathematician Al-Kindi described a cryptographic algorithm for deciphering encrypted code, in A Manuscript on Deciphering Cryptographic Messages.</w:t>
      </w:r>
      <w:r>
        <w:br/>
        <w:t xml:space="preserve"> Auxiliary tasks accompanying and related to programming include analyzing requirements, testing, debugging (investigating and fixing problems), implementation of build systems, and management of derived ar</w:t>
      </w:r>
      <w:r>
        <w:t>tifacts, such as programs' machine code.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Programs were mostly entered using punched cards or paper tape.</w:t>
      </w:r>
      <w:r>
        <w:br/>
        <w:t>However, with the concept of the stored-program computer introduced in 1949, both programs and data were stored and manipulated in the same way in computer memory.</w:t>
      </w:r>
      <w:r>
        <w:br/>
        <w:t>Ex</w:t>
      </w:r>
      <w:r>
        <w:t>pert programmers are familiar with a variety of well-established algorithms and their respective complexities and use this knowledge to choose algorithms that are best suited to the circumstances.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It is usually easier to code i</w:t>
      </w:r>
      <w:r>
        <w:t>n "high-level" languages than in "low-level" ones.</w:t>
      </w:r>
      <w:r>
        <w:br/>
        <w:t>A study found that a few simple readability transformations made code shorter and drastically reduced the time to understand it.</w:t>
      </w:r>
    </w:p>
    <w:sectPr w:rsidR="008762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065105">
    <w:abstractNumId w:val="8"/>
  </w:num>
  <w:num w:numId="2" w16cid:durableId="1271742574">
    <w:abstractNumId w:val="6"/>
  </w:num>
  <w:num w:numId="3" w16cid:durableId="278270087">
    <w:abstractNumId w:val="5"/>
  </w:num>
  <w:num w:numId="4" w16cid:durableId="1097211607">
    <w:abstractNumId w:val="4"/>
  </w:num>
  <w:num w:numId="5" w16cid:durableId="619728986">
    <w:abstractNumId w:val="7"/>
  </w:num>
  <w:num w:numId="6" w16cid:durableId="1004746977">
    <w:abstractNumId w:val="3"/>
  </w:num>
  <w:num w:numId="7" w16cid:durableId="238095690">
    <w:abstractNumId w:val="2"/>
  </w:num>
  <w:num w:numId="8" w16cid:durableId="2049598174">
    <w:abstractNumId w:val="1"/>
  </w:num>
  <w:num w:numId="9" w16cid:durableId="873885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7622B"/>
    <w:rsid w:val="00AA1D8D"/>
    <w:rsid w:val="00B47730"/>
    <w:rsid w:val="00BA235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2023-12-06T05:49:00Z</dcterms:modified>
  <cp:category/>
</cp:coreProperties>
</file>