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B67" w:rsidRDefault="003F06C9">
      <w:r>
        <w:t>Trial-and-error/divide-and-conquer is needed: the programmer will try to remove some parts of the original test case and check if the problem still exists..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Machine code was the language of early programs, written in the instruction set of the particular machine,</w:t>
      </w:r>
      <w:r>
        <w:t xml:space="preserve"> often in binary notation.</w:t>
      </w:r>
      <w:r>
        <w:br/>
        <w:t>It is usually easier to code in "high-level" languages than in "low-level" ones.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portability, usability and most importantly maintainability.</w:t>
      </w:r>
      <w:r>
        <w:br/>
        <w:t>Programmers typically use high-level programming languages that are more easily intelligible to humans than machine code, which is directly exec</w:t>
      </w:r>
      <w:r>
        <w:t>uted by the central processing unit.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Programs were mostly entered using punched cards or paper tape.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Many prog</w:t>
      </w:r>
      <w:r>
        <w:t>rammers use forms of Agile software development where the various stages of formal software development are more integrated together into short cycles that take a few weeks rather than years.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 xml:space="preserve"> Computer programmers are those who write computer software.</w:t>
      </w:r>
    </w:p>
    <w:sectPr w:rsidR="002F0B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398583">
    <w:abstractNumId w:val="8"/>
  </w:num>
  <w:num w:numId="2" w16cid:durableId="1167405147">
    <w:abstractNumId w:val="6"/>
  </w:num>
  <w:num w:numId="3" w16cid:durableId="760837012">
    <w:abstractNumId w:val="5"/>
  </w:num>
  <w:num w:numId="4" w16cid:durableId="534732721">
    <w:abstractNumId w:val="4"/>
  </w:num>
  <w:num w:numId="5" w16cid:durableId="1703826787">
    <w:abstractNumId w:val="7"/>
  </w:num>
  <w:num w:numId="6" w16cid:durableId="1187251789">
    <w:abstractNumId w:val="3"/>
  </w:num>
  <w:num w:numId="7" w16cid:durableId="1340230727">
    <w:abstractNumId w:val="2"/>
  </w:num>
  <w:num w:numId="8" w16cid:durableId="1844393835">
    <w:abstractNumId w:val="1"/>
  </w:num>
  <w:num w:numId="9" w16cid:durableId="154517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B67"/>
    <w:rsid w:val="00326F90"/>
    <w:rsid w:val="003F06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