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130" w:rsidRDefault="0020159B">
      <w:r>
        <w:t xml:space="preserve"> In the 1880s, Herman Hollerith invented the concept of storing data in machine-readable form..</w:t>
      </w:r>
      <w:r>
        <w:br/>
        <w:t xml:space="preserve">Provided the functions in a library follow the appropriate run-time conventions (e.g., method of passing arguments), then these functions may be written in </w:t>
      </w:r>
      <w:r>
        <w:t>any other language.</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It is usually easier to code in "high-level" languages than in "low-level" ones.</w:t>
      </w:r>
      <w:r>
        <w:br/>
        <w:t>Sometimes software development is known as software engineering, especially when it employs formal methods or follows an engineering design process.</w:t>
      </w:r>
      <w:r>
        <w:br/>
        <w:t>However, because an assembly language is l</w:t>
      </w:r>
      <w:r>
        <w:t>ittle more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Expert programmers are familiar with a variety of well-established algorithms and their respective complexities and use this knowledge to choose algorithms that are best suited to the circumstances.</w:t>
      </w:r>
      <w:r>
        <w:br/>
        <w:t xml:space="preserve"> High-level languages made the proces</w:t>
      </w:r>
      <w:r>
        <w:t>s of developing a program simpler and more understandable, and less bound to the underlying hardware.</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w:t>
      </w:r>
      <w:r>
        <w:t xml:space="preserve"> in the language (this underestimates the number of users of business languages such as COBOL).</w:t>
      </w:r>
      <w:r>
        <w:br/>
        <w:t>However, readability is more than just programming style.</w:t>
      </w:r>
      <w:r>
        <w:br/>
        <w:t xml:space="preserve"> Allen Downey, in his book How To Think Like A Computer Scientist, writes:</w:t>
      </w:r>
      <w:r>
        <w:br/>
        <w:t xml:space="preserve"> Many computer languages provide a mechanism to call functions provided by shared libraries.</w:t>
      </w:r>
      <w:r>
        <w:br/>
        <w:t xml:space="preserve"> Code-breaking algorithms have also existed for centuries.</w:t>
      </w:r>
    </w:p>
    <w:sectPr w:rsidR="00A06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843835">
    <w:abstractNumId w:val="8"/>
  </w:num>
  <w:num w:numId="2" w16cid:durableId="1670403904">
    <w:abstractNumId w:val="6"/>
  </w:num>
  <w:num w:numId="3" w16cid:durableId="1905992554">
    <w:abstractNumId w:val="5"/>
  </w:num>
  <w:num w:numId="4" w16cid:durableId="393504224">
    <w:abstractNumId w:val="4"/>
  </w:num>
  <w:num w:numId="5" w16cid:durableId="727071759">
    <w:abstractNumId w:val="7"/>
  </w:num>
  <w:num w:numId="6" w16cid:durableId="1559974088">
    <w:abstractNumId w:val="3"/>
  </w:num>
  <w:num w:numId="7" w16cid:durableId="351878539">
    <w:abstractNumId w:val="2"/>
  </w:num>
  <w:num w:numId="8" w16cid:durableId="488064071">
    <w:abstractNumId w:val="1"/>
  </w:num>
  <w:num w:numId="9" w16cid:durableId="31268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59B"/>
    <w:rsid w:val="0029639D"/>
    <w:rsid w:val="00326F90"/>
    <w:rsid w:val="00A061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