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173" w:rsidRDefault="00AF6FEF">
      <w:r>
        <w:t>FORTRAN, the first widely used high-level language to have a functional implementation, came out in 1957, and many other languages were soon developed—in particular, COBOL aimed at commercial data processing, and Lisp for computer research..</w:t>
      </w:r>
      <w:r>
        <w:br/>
      </w:r>
      <w: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 xml:space="preserve"> Readability is important because programmers spend the majority of their time reading, trying to understand, reusing and modifying existing source code, rather than writing new source code.</w:t>
      </w:r>
      <w:r>
        <w:br/>
        <w:t xml:space="preserve"> Allen Downey, in his book How To Think Like A Computer Scientist, writes:</w:t>
      </w:r>
      <w:r>
        <w:br/>
        <w:t xml:space="preserve"> Many computer languages provide a mechanism to call functions provided by shared libraries.</w:t>
      </w:r>
      <w:r>
        <w:br/>
        <w:t xml:space="preserve"> These compiled languages allow the programmer to write programs in terms that are syntactically richer, and more capable o</w:t>
      </w:r>
      <w:r>
        <w:t>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 xml:space="preserve"> Implementation techniques include imperative languages (object-oriented or procedural), functional languages, and logic languages.</w:t>
      </w:r>
      <w:r>
        <w:br/>
        <w:t xml:space="preserve"> Whatever the approach to development may</w:t>
      </w:r>
      <w:r>
        <w:t xml:space="preserve"> be, the final program must satisfy some fundamental properties.</w:t>
      </w:r>
      <w:r>
        <w:br/>
        <w:t>For example, COBOL is still strong in corporate data centers often on large mainframe computers, Fortran in engineering applications, scripting languages in Web development, and C in embedded software.</w:t>
      </w:r>
      <w:r>
        <w:br/>
        <w:t xml:space="preserve"> Machine code was the language of early programs, written in the instruction set of the particular machine, often in binary notation.</w:t>
      </w:r>
      <w:r>
        <w:br/>
        <w:t>He gave the first description of cryptanalysis by frequency analysis, the earliest code-breaking algorithm.</w:t>
      </w:r>
      <w:r>
        <w:br/>
        <w:t>Nor</w:t>
      </w:r>
      <w:r>
        <w:t>mally the first step in debugging is to attempt to reproduce the problem.</w:t>
      </w:r>
      <w:r>
        <w:br/>
        <w:t xml:space="preserve"> Various visual programming languages have also been developed with the intent to resolve readability concerns by adopting non-traditional approaches to code structure and display.</w:t>
      </w:r>
      <w:r>
        <w:br/>
        <w:t xml:space="preserve"> After the bug is reproduced, the input of the program may need to be simplified to make it easier to debug.</w:t>
      </w:r>
    </w:p>
    <w:sectPr w:rsidR="00EF31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8729631">
    <w:abstractNumId w:val="8"/>
  </w:num>
  <w:num w:numId="2" w16cid:durableId="873352626">
    <w:abstractNumId w:val="6"/>
  </w:num>
  <w:num w:numId="3" w16cid:durableId="1822574525">
    <w:abstractNumId w:val="5"/>
  </w:num>
  <w:num w:numId="4" w16cid:durableId="376704569">
    <w:abstractNumId w:val="4"/>
  </w:num>
  <w:num w:numId="5" w16cid:durableId="1500001334">
    <w:abstractNumId w:val="7"/>
  </w:num>
  <w:num w:numId="6" w16cid:durableId="574820389">
    <w:abstractNumId w:val="3"/>
  </w:num>
  <w:num w:numId="7" w16cid:durableId="2126002404">
    <w:abstractNumId w:val="2"/>
  </w:num>
  <w:num w:numId="8" w16cid:durableId="2105102168">
    <w:abstractNumId w:val="1"/>
  </w:num>
  <w:num w:numId="9" w16cid:durableId="14466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6FEF"/>
    <w:rsid w:val="00B47730"/>
    <w:rsid w:val="00CB0664"/>
    <w:rsid w:val="00EF31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