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6D0" w:rsidRDefault="002C6D5C">
      <w:r>
        <w:t xml:space="preserve"> Machine code was the language of early programs, written in the instruction set of the particular machine, often in binary notation..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Charles B</w:t>
      </w:r>
      <w:r>
        <w:t>abbage had already written his first program for the Analytical Engine in 1837.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code-breaking 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</w:t>
      </w:r>
      <w:r>
        <w:t>s very difficult to determine what are the most popular modern programming languages.</w:t>
      </w:r>
      <w:r>
        <w:br/>
        <w:t>Normally the first step in debugging is to attempt to reproduce the problem.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>It affects the aspects of quality above, including portability, usability and most importantly maintainability.</w:t>
      </w:r>
      <w:r>
        <w:br/>
        <w:t>Howe</w:t>
      </w:r>
      <w:r>
        <w:t>ver, with the concept of the stored-program computer introduced in 1949, both programs and data were stored and manipulated in the same way in computer memory.</w:t>
      </w:r>
    </w:p>
    <w:sectPr w:rsidR="000C26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805776">
    <w:abstractNumId w:val="8"/>
  </w:num>
  <w:num w:numId="2" w16cid:durableId="572473321">
    <w:abstractNumId w:val="6"/>
  </w:num>
  <w:num w:numId="3" w16cid:durableId="596331029">
    <w:abstractNumId w:val="5"/>
  </w:num>
  <w:num w:numId="4" w16cid:durableId="1028682441">
    <w:abstractNumId w:val="4"/>
  </w:num>
  <w:num w:numId="5" w16cid:durableId="1725906911">
    <w:abstractNumId w:val="7"/>
  </w:num>
  <w:num w:numId="6" w16cid:durableId="1110930170">
    <w:abstractNumId w:val="3"/>
  </w:num>
  <w:num w:numId="7" w16cid:durableId="257100017">
    <w:abstractNumId w:val="2"/>
  </w:num>
  <w:num w:numId="8" w16cid:durableId="124743055">
    <w:abstractNumId w:val="1"/>
  </w:num>
  <w:num w:numId="9" w16cid:durableId="73835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6D0"/>
    <w:rsid w:val="0015074B"/>
    <w:rsid w:val="0029639D"/>
    <w:rsid w:val="002C6D5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