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0A4" w:rsidRDefault="00136100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 also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>A study found that a few simple readability transformations made code shorter and drastically reduced the time to understand it.</w:t>
      </w:r>
      <w:r>
        <w:br/>
        <w:t>Many factors, having little or nothing to do with the ability of the computer to ef</w:t>
      </w:r>
      <w:r>
        <w:t>ficiently compile and execute the code, contribute to readability.</w:t>
      </w:r>
      <w:r>
        <w:br/>
        <w:t>Many applications use a mix of several languages in their construction and use.</w:t>
      </w:r>
      <w:r>
        <w:br/>
        <w:t>Normally the first step in debugging is to attempt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affects the aspects of quality above, including po</w:t>
      </w:r>
      <w:r>
        <w:t>rtability, usability and most importantly maintainability.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One approach popular for requirements analysis is Use Case analysis.</w:t>
      </w:r>
      <w:r>
        <w:br/>
        <w:t>Ideally, the programming language best suited for the task at hand will be selected.</w:t>
      </w:r>
      <w:r>
        <w:br/>
        <w:t>Als</w:t>
      </w:r>
      <w:r>
        <w:t>o, specific user environment and usage history can make it difficult to reproduce the problem.</w:t>
      </w:r>
    </w:p>
    <w:sectPr w:rsidR="00C630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456164">
    <w:abstractNumId w:val="8"/>
  </w:num>
  <w:num w:numId="2" w16cid:durableId="2080250333">
    <w:abstractNumId w:val="6"/>
  </w:num>
  <w:num w:numId="3" w16cid:durableId="2067992883">
    <w:abstractNumId w:val="5"/>
  </w:num>
  <w:num w:numId="4" w16cid:durableId="674186530">
    <w:abstractNumId w:val="4"/>
  </w:num>
  <w:num w:numId="5" w16cid:durableId="881478984">
    <w:abstractNumId w:val="7"/>
  </w:num>
  <w:num w:numId="6" w16cid:durableId="716121463">
    <w:abstractNumId w:val="3"/>
  </w:num>
  <w:num w:numId="7" w16cid:durableId="724186816">
    <w:abstractNumId w:val="2"/>
  </w:num>
  <w:num w:numId="8" w16cid:durableId="1022050119">
    <w:abstractNumId w:val="1"/>
  </w:num>
  <w:num w:numId="9" w16cid:durableId="61297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100"/>
    <w:rsid w:val="0015074B"/>
    <w:rsid w:val="0029639D"/>
    <w:rsid w:val="00326F90"/>
    <w:rsid w:val="00AA1D8D"/>
    <w:rsid w:val="00B47730"/>
    <w:rsid w:val="00C630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