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854" w:rsidRDefault="00B36E99">
      <w:r>
        <w:t xml:space="preserve"> Readability is important because programmers spend the majority of their time reading, trying to understand, reusing and modifying existing source code, rather than writing new source code..</w:t>
      </w:r>
      <w:r>
        <w:br/>
        <w:t>As early as the 9th century, a programmable music sequencer was invented by the Persian Banu Musa brothers, who described an automated mechanical flute player in the Book of Ingenious Devices.</w:t>
      </w:r>
      <w:r>
        <w:br/>
        <w:t>Trade-offs from this ideal involve finding enough programmers who know the language to build a team, the availability of compilers for that language, and the efficiency with which programs written in a given language execute.</w:t>
      </w:r>
      <w:r>
        <w:br/>
        <w:t xml:space="preserve"> Programs were mostly entered using punched cards or paper tape.</w:t>
      </w:r>
      <w:r>
        <w:br/>
        <w:t>However, with the concept o</w:t>
      </w:r>
      <w:r>
        <w:t>f the stored-program computer introduced in 1949, both programs and data were stored and manipulated in the same way in computer memory.</w:t>
      </w:r>
      <w:r>
        <w:br/>
        <w:t>Programmers typically use high-level programming languages that are more easily intelligible to humans than machine code, which is directly executed by the central processing unit.</w:t>
      </w:r>
      <w:r>
        <w:br/>
        <w:t xml:space="preserve"> Whatever the approach to development may be, the final program must satisfy some fundamental properties.</w:t>
      </w:r>
      <w:r>
        <w:br/>
        <w:t>He gave the first description of cryptanalysis by frequency analysis, the earliest code-</w:t>
      </w:r>
      <w:r>
        <w:t>breaking algorithm.</w:t>
      </w:r>
      <w:r>
        <w:br/>
        <w:t>Programming languages are essential for software development.</w:t>
      </w:r>
      <w:r>
        <w:br/>
        <w:t>By the late 1960s, data storage devices and computer terminals became inexpensive enough that programs could be created by typing directly into the computers.</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w:t>
      </w:r>
      <w:r>
        <w:t>xpresses resource use, such as execution time or memory consumption, in terms of the size of an input.</w:t>
      </w:r>
      <w:r>
        <w:br/>
        <w:t>There exist a lot of different approaches for each of those tasks.</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344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608666">
    <w:abstractNumId w:val="8"/>
  </w:num>
  <w:num w:numId="2" w16cid:durableId="1454516593">
    <w:abstractNumId w:val="6"/>
  </w:num>
  <w:num w:numId="3" w16cid:durableId="328557452">
    <w:abstractNumId w:val="5"/>
  </w:num>
  <w:num w:numId="4" w16cid:durableId="724522245">
    <w:abstractNumId w:val="4"/>
  </w:num>
  <w:num w:numId="5" w16cid:durableId="989558237">
    <w:abstractNumId w:val="7"/>
  </w:num>
  <w:num w:numId="6" w16cid:durableId="478771042">
    <w:abstractNumId w:val="3"/>
  </w:num>
  <w:num w:numId="7" w16cid:durableId="1235435553">
    <w:abstractNumId w:val="2"/>
  </w:num>
  <w:num w:numId="8" w16cid:durableId="739407056">
    <w:abstractNumId w:val="1"/>
  </w:num>
  <w:num w:numId="9" w16cid:durableId="75636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854"/>
    <w:rsid w:val="00AA1D8D"/>
    <w:rsid w:val="00B36E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