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94B" w:rsidRDefault="005C7BFA">
      <w:r>
        <w:t>Many applications use a mix of several languages in their construction and use..</w:t>
      </w:r>
      <w:r>
        <w:br/>
        <w:t>Techniques like Code refactoring can enhance readability.</w:t>
      </w:r>
      <w:r>
        <w:br/>
        <w:t xml:space="preserve">In the 9th century, the Arab mathematician Al-Kindi described a cryptographic algorithm for deciphering </w:t>
      </w:r>
      <w:r>
        <w:t>encrypted code, in A Manuscript on Deciphering Cryptographic Messages.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</w:t>
      </w:r>
      <w:r>
        <w:t>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Provided the functions in a library follow the a</w:t>
      </w:r>
      <w:r>
        <w:t>ppropriate run-time conventions (e.g., method of passing arguments), then these functions may be written in any other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approaches for each of those tasks.</w:t>
      </w:r>
      <w:r>
        <w:br/>
        <w:t xml:space="preserve"> Following a</w:t>
      </w:r>
      <w:r>
        <w:t xml:space="preserve"> consistent programming style often helps readability.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D11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727061">
    <w:abstractNumId w:val="8"/>
  </w:num>
  <w:num w:numId="2" w16cid:durableId="1956473242">
    <w:abstractNumId w:val="6"/>
  </w:num>
  <w:num w:numId="3" w16cid:durableId="1228803097">
    <w:abstractNumId w:val="5"/>
  </w:num>
  <w:num w:numId="4" w16cid:durableId="1820806665">
    <w:abstractNumId w:val="4"/>
  </w:num>
  <w:num w:numId="5" w16cid:durableId="1647051560">
    <w:abstractNumId w:val="7"/>
  </w:num>
  <w:num w:numId="6" w16cid:durableId="1179808491">
    <w:abstractNumId w:val="3"/>
  </w:num>
  <w:num w:numId="7" w16cid:durableId="1241331288">
    <w:abstractNumId w:val="2"/>
  </w:num>
  <w:num w:numId="8" w16cid:durableId="225840918">
    <w:abstractNumId w:val="1"/>
  </w:num>
  <w:num w:numId="9" w16cid:durableId="20310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BFA"/>
    <w:rsid w:val="00AA1D8D"/>
    <w:rsid w:val="00B47730"/>
    <w:rsid w:val="00CB0664"/>
    <w:rsid w:val="00D119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