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14C" w:rsidRDefault="00164969">
      <w:r>
        <w:t>Programming languages are essential for software development..</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Use of a static code analysis tool can help detect some possible problems.</w:t>
      </w:r>
      <w:r>
        <w:br/>
        <w:t>The Unified Modeling Language (UML) is a notation used for both the OOAD and MDA.</w:t>
      </w:r>
      <w:r>
        <w:br/>
        <w:t>Later a control panel (plug board) added to his 1906 Type I Tabulator allowed it to be programmed for different jobs, and by the late</w:t>
      </w:r>
      <w:r>
        <w:t xml:space="preserv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It affects the aspects of quality above, including portability, usability and most importantly maintainability.</w:t>
      </w:r>
      <w:r>
        <w:br/>
        <w:t>Sometimes software development is known as software engineering, especially when it employs formal methods or follows an engineering desi</w:t>
      </w:r>
      <w:r>
        <w:t>gn process.</w:t>
      </w:r>
      <w:r>
        <w:br/>
        <w:t>For this purpose, algorithms are classified into orders using so-called Big O notation, which expresses resource use, such as execution time or memory consumption, in terms of the size of an input.</w:t>
      </w:r>
      <w:r>
        <w:br/>
        <w:t>Also, specific user environment and usage history can make it difficult to reproduce the problem.</w:t>
      </w:r>
      <w:r>
        <w:br/>
        <w:t>It involves designing and implementing algorithms, step-by-step specifications of procedures, by writing code in one or more programming languages.</w:t>
      </w:r>
      <w:r>
        <w:br/>
        <w:t>Compilers harnessed the power of computers to make progr</w:t>
      </w:r>
      <w:r>
        <w:t>amming easier by allowing programmers to specify calculations by entering a formula using infix notation.</w:t>
      </w:r>
      <w:r>
        <w:br/>
        <w:t>There are many approaches to the Software development process.</w:t>
      </w:r>
      <w:r>
        <w:br/>
        <w:t xml:space="preserve"> The academic field and the engineering practice of computer programming are both largely concerned with discovering and implementing the most efficient algorithms for a given class of problems.</w:t>
      </w:r>
      <w:r>
        <w:br/>
        <w:t xml:space="preserve"> Machine code was the language of early programs, written in the instruction set of the particular machine, often in binary notation.</w:t>
      </w:r>
    </w:p>
    <w:sectPr w:rsidR="00B731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5458733">
    <w:abstractNumId w:val="8"/>
  </w:num>
  <w:num w:numId="2" w16cid:durableId="1422721109">
    <w:abstractNumId w:val="6"/>
  </w:num>
  <w:num w:numId="3" w16cid:durableId="555774612">
    <w:abstractNumId w:val="5"/>
  </w:num>
  <w:num w:numId="4" w16cid:durableId="795412617">
    <w:abstractNumId w:val="4"/>
  </w:num>
  <w:num w:numId="5" w16cid:durableId="147405924">
    <w:abstractNumId w:val="7"/>
  </w:num>
  <w:num w:numId="6" w16cid:durableId="1541473801">
    <w:abstractNumId w:val="3"/>
  </w:num>
  <w:num w:numId="7" w16cid:durableId="1712612970">
    <w:abstractNumId w:val="2"/>
  </w:num>
  <w:num w:numId="8" w16cid:durableId="143815616">
    <w:abstractNumId w:val="1"/>
  </w:num>
  <w:num w:numId="9" w16cid:durableId="42345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969"/>
    <w:rsid w:val="0029639D"/>
    <w:rsid w:val="00326F90"/>
    <w:rsid w:val="00AA1D8D"/>
    <w:rsid w:val="00B47730"/>
    <w:rsid w:val="00B7314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