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510" w:rsidRDefault="007552C4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</w:t>
      </w:r>
      <w:r>
        <w:t>t the content aspects reflect the programmer's talent and skills.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Sometimes software deve</w:t>
      </w:r>
      <w:r>
        <w:t>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</w:t>
      </w:r>
      <w:r>
        <w:t>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with t</w:t>
      </w:r>
      <w:r>
        <w:t>he concept of the stored-program computer introduced in 1949, both programs and data were stored and manipulated in the same way in computer memory.</w:t>
      </w:r>
    </w:p>
    <w:sectPr w:rsidR="00F53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567672">
    <w:abstractNumId w:val="8"/>
  </w:num>
  <w:num w:numId="2" w16cid:durableId="548036326">
    <w:abstractNumId w:val="6"/>
  </w:num>
  <w:num w:numId="3" w16cid:durableId="859046914">
    <w:abstractNumId w:val="5"/>
  </w:num>
  <w:num w:numId="4" w16cid:durableId="64424992">
    <w:abstractNumId w:val="4"/>
  </w:num>
  <w:num w:numId="5" w16cid:durableId="1769808530">
    <w:abstractNumId w:val="7"/>
  </w:num>
  <w:num w:numId="6" w16cid:durableId="1651902206">
    <w:abstractNumId w:val="3"/>
  </w:num>
  <w:num w:numId="7" w16cid:durableId="1047685694">
    <w:abstractNumId w:val="2"/>
  </w:num>
  <w:num w:numId="8" w16cid:durableId="1451820323">
    <w:abstractNumId w:val="1"/>
  </w:num>
  <w:num w:numId="9" w16cid:durableId="42920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2C4"/>
    <w:rsid w:val="00AA1D8D"/>
    <w:rsid w:val="00B47730"/>
    <w:rsid w:val="00CB0664"/>
    <w:rsid w:val="00F535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