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35E" w:rsidRDefault="005B2D88">
      <w:r>
        <w:t>Programming languages are essential for software development..</w:t>
      </w:r>
      <w:r>
        <w:br/>
        <w:t xml:space="preserve">Trade-offs from this ideal involve finding enough programmers who know the language to build a team, the availability of compilers for that language, and the efficiency with which </w:t>
      </w:r>
      <w:r>
        <w:t>programs written in a given language execute.</w:t>
      </w:r>
      <w:r>
        <w:br/>
        <w:t xml:space="preserve"> After the bug is reproduced, the input of the program may need to be simplified to make it easier to debug.</w:t>
      </w:r>
      <w:r>
        <w:br/>
        <w:t>Compilers harnessed the power of computers to make programming easier by allowing programmers to specify calculations by entering a formula using infix notation.</w:t>
      </w:r>
      <w:r>
        <w:br/>
        <w:t>Proficient programming usually requires expertise in several different subjects, including knowledge of the application domain, details of programming languages and generic code libraries, specia</w:t>
      </w:r>
      <w:r>
        <w:t>lized algorithms, and formal logic.</w:t>
      </w:r>
      <w:r>
        <w:br/>
        <w:t xml:space="preserve"> Allen Downey, in his book How To Think Like A Computer Scientist, writes:</w:t>
      </w:r>
      <w:r>
        <w:br/>
        <w:t xml:space="preserve"> Many computer languages provide a mechanism to call functions provided by shared libraries.</w:t>
      </w:r>
      <w:r>
        <w:br/>
        <w:t>There are many approaches to the Software development process.</w:t>
      </w:r>
      <w:r>
        <w:br/>
        <w:t>Many programmers use forms of Agile software development where the various stages of formal software development are more integrated together into short cycles that take a few weeks rather than years.</w:t>
      </w:r>
      <w:r>
        <w:br/>
        <w:t>Many factors, having little or nothing to do</w:t>
      </w:r>
      <w:r>
        <w:t xml:space="preserve"> with the ability of the computer to efficiently compile and execute the code, contribute to readability.</w:t>
      </w:r>
      <w:r>
        <w:br/>
        <w:t>For this purpose, algorithms are classified into orders using so-called Big O notation, which expresses resource use, such as execution time or memory consumption, in terms of the size of an input.</w:t>
      </w:r>
      <w:r>
        <w:br/>
        <w:t>It is usually easier to code in "high-level" languages than in "low-level" ones.</w:t>
      </w:r>
      <w:r>
        <w:br/>
        <w:t xml:space="preserve"> Some languages are very popular for particular kinds of applications, while some languages are regularly used to write many di</w:t>
      </w:r>
      <w:r>
        <w:t>fferent kinds of applications.</w:t>
      </w:r>
      <w:r>
        <w:br/>
        <w:t>One approach popular for requirements analysis is Use Case analysis.</w:t>
      </w:r>
      <w:r>
        <w:br/>
        <w:t>The choice of language used is subject to many considerations, such as company policy, suitability to task, availability of third-party packages, or individual preference.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7A03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393642">
    <w:abstractNumId w:val="8"/>
  </w:num>
  <w:num w:numId="2" w16cid:durableId="643194820">
    <w:abstractNumId w:val="6"/>
  </w:num>
  <w:num w:numId="3" w16cid:durableId="156770799">
    <w:abstractNumId w:val="5"/>
  </w:num>
  <w:num w:numId="4" w16cid:durableId="101997376">
    <w:abstractNumId w:val="4"/>
  </w:num>
  <w:num w:numId="5" w16cid:durableId="51003288">
    <w:abstractNumId w:val="7"/>
  </w:num>
  <w:num w:numId="6" w16cid:durableId="1320110176">
    <w:abstractNumId w:val="3"/>
  </w:num>
  <w:num w:numId="7" w16cid:durableId="1079012277">
    <w:abstractNumId w:val="2"/>
  </w:num>
  <w:num w:numId="8" w16cid:durableId="980037684">
    <w:abstractNumId w:val="1"/>
  </w:num>
  <w:num w:numId="9" w16cid:durableId="44331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2D88"/>
    <w:rsid w:val="007A03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