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C6FA1" w:rsidRDefault="004A04AC">
      <w:r>
        <w:t xml:space="preserve"> The first step in most formal software development processes is requirements analysis, followed by testing to determine value modeling, implementation, and failure elimination (debugging)..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  <w:t xml:space="preserve"> A similar technique used for database design is Entity-Relationship Modeling (ER Modeling).</w:t>
      </w:r>
      <w:r>
        <w:br/>
        <w:t xml:space="preserve"> These compiled languages allow the programmer to write programs in terms that are syntactically richer, and more capable of abstracting the code, making it easy to target varying machine inst</w:t>
      </w:r>
      <w:r>
        <w:t>ruction sets via compilation declarations and heuristics.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>They are the building blocks for all software, from the simplest ap</w:t>
      </w:r>
      <w:r>
        <w:t>plications to the most sophisticated ones.</w:t>
      </w:r>
      <w:r>
        <w:br/>
        <w:t>Techniques like Code refactoring can enhance readability.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>However, Charles Babbage had already written his first program for the Analytical Engine in 1837.</w:t>
      </w:r>
      <w:r>
        <w:br/>
        <w:t>Some of these factors include:</w:t>
      </w:r>
      <w:r>
        <w:br/>
        <w:t xml:space="preserve"> The presentation aspects of this (such as indents, line breaks, color highlighti</w:t>
      </w:r>
      <w:r>
        <w:t>ng, and so on) are often handled by the source code editor, but the content aspects reflect the programmer's talent and skills.</w:t>
      </w:r>
      <w:r>
        <w:br/>
        <w:t>It affects the aspects of quality above, including portability, usability and most importantly maintainability.</w:t>
      </w:r>
      <w:r>
        <w:br/>
        <w:t>One approach popular for requirements analysis is Use Case analysis.</w:t>
      </w:r>
      <w:r>
        <w:br/>
        <w:t>Proficient programming usually requires expertise in several different subjects, including knowledge of the application domain, details of programming languages and generic code libraries, specialized al</w:t>
      </w:r>
      <w:r>
        <w:t>gorithms, and formal logic.</w:t>
      </w:r>
      <w:r>
        <w:br/>
        <w:t>Many applications use a mix of several languages in their construction and use.</w:t>
      </w:r>
    </w:p>
    <w:sectPr w:rsidR="000C6FA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28723390">
    <w:abstractNumId w:val="8"/>
  </w:num>
  <w:num w:numId="2" w16cid:durableId="1491562649">
    <w:abstractNumId w:val="6"/>
  </w:num>
  <w:num w:numId="3" w16cid:durableId="1223636290">
    <w:abstractNumId w:val="5"/>
  </w:num>
  <w:num w:numId="4" w16cid:durableId="1366714709">
    <w:abstractNumId w:val="4"/>
  </w:num>
  <w:num w:numId="5" w16cid:durableId="324434688">
    <w:abstractNumId w:val="7"/>
  </w:num>
  <w:num w:numId="6" w16cid:durableId="143933745">
    <w:abstractNumId w:val="3"/>
  </w:num>
  <w:num w:numId="7" w16cid:durableId="997348851">
    <w:abstractNumId w:val="2"/>
  </w:num>
  <w:num w:numId="8" w16cid:durableId="1519002137">
    <w:abstractNumId w:val="1"/>
  </w:num>
  <w:num w:numId="9" w16cid:durableId="8248617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C6FA1"/>
    <w:rsid w:val="0015074B"/>
    <w:rsid w:val="0029639D"/>
    <w:rsid w:val="00326F90"/>
    <w:rsid w:val="004A04A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350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2342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2023-12-06T05:23:00Z</dcterms:modified>
  <cp:category/>
</cp:coreProperties>
</file>