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01D9" w:rsidRDefault="00891F6A">
      <w:r>
        <w:t>This can be a non-trivial task, for example as with parallel processes or some unusual software bugs..</w:t>
      </w:r>
      <w:r>
        <w:br/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By the late 1960s, data storage devices and computer terminals became in</w:t>
      </w:r>
      <w:r>
        <w:t>expensive enough that programs could be created by typing directly into the computers.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the 9th century, the Arab mathematician Al-Kindi described a cryptographic algorithm for deciphering encrypted code, in A Manuscript on Decipherin</w:t>
      </w:r>
      <w:r>
        <w:t>g Cryptographic Messages.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are many approaches to the Software development process.</w:t>
      </w:r>
      <w:r>
        <w:br/>
        <w:t>The choice of language used is subj</w:t>
      </w:r>
      <w:r>
        <w:t>ect to many considerations, such as company policy, suitability to task, availability of third-party packages, or individual preference.</w:t>
      </w:r>
      <w:r>
        <w:br/>
        <w:t>It involves designing and implementing algorithms, step-by-step specifications of procedures, by writing code in one or more programming languages.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 text editors such as Em</w:t>
      </w:r>
      <w:r>
        <w:t>acs allow GDB to be invoked through them, to provide a visual environment.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1201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6947289">
    <w:abstractNumId w:val="8"/>
  </w:num>
  <w:num w:numId="2" w16cid:durableId="425350842">
    <w:abstractNumId w:val="6"/>
  </w:num>
  <w:num w:numId="3" w16cid:durableId="920800531">
    <w:abstractNumId w:val="5"/>
  </w:num>
  <w:num w:numId="4" w16cid:durableId="598173233">
    <w:abstractNumId w:val="4"/>
  </w:num>
  <w:num w:numId="5" w16cid:durableId="1012150731">
    <w:abstractNumId w:val="7"/>
  </w:num>
  <w:num w:numId="6" w16cid:durableId="1592005469">
    <w:abstractNumId w:val="3"/>
  </w:num>
  <w:num w:numId="7" w16cid:durableId="1885867210">
    <w:abstractNumId w:val="2"/>
  </w:num>
  <w:num w:numId="8" w16cid:durableId="673341319">
    <w:abstractNumId w:val="1"/>
  </w:num>
  <w:num w:numId="9" w16cid:durableId="175219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1D9"/>
    <w:rsid w:val="0015074B"/>
    <w:rsid w:val="0029639D"/>
    <w:rsid w:val="00326F90"/>
    <w:rsid w:val="00891F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2023-12-06T08:42:00Z</dcterms:modified>
  <cp:category/>
</cp:coreProperties>
</file>