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2633" w:rsidRDefault="00226945">
      <w:r>
        <w:t>There exist a lot of different approaches for each of those tasks..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could be made to play different rhythms and drum patterns, via pegs and cams.</w:t>
      </w:r>
      <w:r>
        <w:br/>
        <w:t xml:space="preserve"> Programs were mostly entered using punched cards or paper tape.</w:t>
      </w:r>
      <w:r>
        <w:br/>
        <w:t>The choi</w:t>
      </w:r>
      <w:r>
        <w:t>ce of language used is subject to many considerations, such as company policy, suitability to task, availability of third-party packages, or individual preference.</w:t>
      </w:r>
      <w:r>
        <w:br/>
        <w:t xml:space="preserve"> High-level languages made the process of developing a program simpler and more understandable, and less bound to the underlying hardware.</w:t>
      </w:r>
      <w:r>
        <w:br/>
        <w:t xml:space="preserve"> The first computer program is generally dated to 1843, when mathematician Ada Lovelace published an algorithm to calculate a sequence of Bernoulli numbers, intended to be carried out by Charles Babbage's Anal</w:t>
      </w:r>
      <w:r>
        <w:t>ytical Engine.</w:t>
      </w:r>
      <w:r>
        <w:br/>
        <w:t>The following properties are among the most important:</w:t>
      </w:r>
      <w:r>
        <w:br/>
      </w:r>
      <w:r>
        <w:br/>
        <w:t xml:space="preserve"> In computer programming, readability refers to the ease with which a human reader can comprehend the purpose, control flow, and operation of source code.</w:t>
      </w:r>
      <w:r>
        <w:br/>
        <w:t>While these are sometimes considered programming, often the term software development is used for this larger overall process – with the terms programming, implementation, and coding reserved for the writing and editing of code per se.</w:t>
      </w:r>
      <w:r>
        <w:br/>
        <w:t xml:space="preserve">He gave the first description of cryptanalysis by </w:t>
      </w:r>
      <w:r>
        <w:t>frequency analysis, the earliest code-breaking algorithm.</w:t>
      </w:r>
      <w:r>
        <w:br/>
        <w:t>Assembly languages were soon developed that let the programmer specify instruction in a text format (e.g., ADD X, TOTAL), with abbreviations for each operation code and meaningful names for specifying addresses.</w:t>
      </w:r>
      <w:r>
        <w:br/>
      </w:r>
      <w:r>
        <w:br/>
        <w:t>The first compiler related tool, the A-0 System, was developed in 1952 by Grace Hopper, who also coined the term 'compiler'.</w:t>
      </w:r>
      <w:r>
        <w:br/>
        <w:t>As early as the 9th century, a programmable music sequencer was invented by the Persian Banu Musa brothers, who desc</w:t>
      </w:r>
      <w:r>
        <w:t>ribed an automated mechanical flute player in the Book of Ingenious Devices.</w:t>
      </w:r>
      <w:r>
        <w:br/>
        <w:t>There are many approaches to the Software development process.</w:t>
      </w:r>
      <w:r>
        <w:br/>
        <w:t xml:space="preserve"> Whatever the approach to development may be, the final program must satisfy some fundamental properties.</w:t>
      </w:r>
    </w:p>
    <w:sectPr w:rsidR="005426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23017">
    <w:abstractNumId w:val="8"/>
  </w:num>
  <w:num w:numId="2" w16cid:durableId="649676006">
    <w:abstractNumId w:val="6"/>
  </w:num>
  <w:num w:numId="3" w16cid:durableId="1639800677">
    <w:abstractNumId w:val="5"/>
  </w:num>
  <w:num w:numId="4" w16cid:durableId="726145879">
    <w:abstractNumId w:val="4"/>
  </w:num>
  <w:num w:numId="5" w16cid:durableId="1659186870">
    <w:abstractNumId w:val="7"/>
  </w:num>
  <w:num w:numId="6" w16cid:durableId="680864173">
    <w:abstractNumId w:val="3"/>
  </w:num>
  <w:num w:numId="7" w16cid:durableId="2109766002">
    <w:abstractNumId w:val="2"/>
  </w:num>
  <w:num w:numId="8" w16cid:durableId="895579892">
    <w:abstractNumId w:val="1"/>
  </w:num>
  <w:num w:numId="9" w16cid:durableId="73316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945"/>
    <w:rsid w:val="0029639D"/>
    <w:rsid w:val="00326F90"/>
    <w:rsid w:val="0054263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