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2A5" w:rsidRDefault="00C953A9">
      <w:r>
        <w:br/>
        <w:t>The first compiler related tool, the A-0 System, was developed in 1952 by Grace Hopper, who also coined the term 'compiler'..</w:t>
      </w:r>
      <w:r>
        <w:br/>
        <w:t>There exist a lot of different approaches for each of those tasks.</w:t>
      </w:r>
      <w:r>
        <w:br/>
        <w:t xml:space="preserve">For example, COBOL is still strong in corporate data </w:t>
      </w:r>
      <w:r>
        <w:t>centers often on large mainframe computers, Fortran in engineering applications, scripting languages 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their time</w:t>
      </w:r>
      <w:r>
        <w:t xml:space="preserve">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When debugging the problem in a GUI, </w:t>
      </w:r>
      <w:r>
        <w:t>the programmer can try to skip some user interaction from the original problem description and check if remaining actions are sufficient for bugs to appear.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>Ideally, the programming language best suited for the task at hand will be selected.</w:t>
      </w:r>
      <w:r>
        <w:br/>
        <w:t>He gave the first</w:t>
      </w:r>
      <w:r>
        <w:t xml:space="preserve"> description of cryptanalysis by frequency analysis, the earliest code-breaking algorithm.</w:t>
      </w:r>
      <w:r>
        <w:br/>
        <w:t>One approach popular for requirements analysis is Use Case analysis.</w:t>
      </w:r>
      <w:r>
        <w:br/>
        <w:t>Integrated development environments (IDEs) aim to integrate all such help.</w:t>
      </w:r>
    </w:p>
    <w:sectPr w:rsidR="002B7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591147">
    <w:abstractNumId w:val="8"/>
  </w:num>
  <w:num w:numId="2" w16cid:durableId="1244333712">
    <w:abstractNumId w:val="6"/>
  </w:num>
  <w:num w:numId="3" w16cid:durableId="1584341786">
    <w:abstractNumId w:val="5"/>
  </w:num>
  <w:num w:numId="4" w16cid:durableId="119079048">
    <w:abstractNumId w:val="4"/>
  </w:num>
  <w:num w:numId="5" w16cid:durableId="1412435361">
    <w:abstractNumId w:val="7"/>
  </w:num>
  <w:num w:numId="6" w16cid:durableId="1317613338">
    <w:abstractNumId w:val="3"/>
  </w:num>
  <w:num w:numId="7" w16cid:durableId="1608193298">
    <w:abstractNumId w:val="2"/>
  </w:num>
  <w:num w:numId="8" w16cid:durableId="960573977">
    <w:abstractNumId w:val="1"/>
  </w:num>
  <w:num w:numId="9" w16cid:durableId="51735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2A5"/>
    <w:rsid w:val="00326F90"/>
    <w:rsid w:val="00AA1D8D"/>
    <w:rsid w:val="00B47730"/>
    <w:rsid w:val="00C953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