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282" w:rsidRDefault="00891F0B">
      <w:r>
        <w:t>Many applications use a mix of several languages in their construction and use..</w:t>
      </w:r>
      <w:r>
        <w:br/>
        <w:t>Use of a static code analysis tool can help detect some possible problems.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</w:t>
      </w:r>
      <w:r>
        <w:t xml:space="preserve"> and check if remaining actions are sufficient for bugs to appear.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Also, specific user environment and usage history can make it</w:t>
      </w:r>
      <w:r>
        <w:t xml:space="preserve">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</w:t>
      </w:r>
      <w:r>
        <w:t>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AE0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042406">
    <w:abstractNumId w:val="8"/>
  </w:num>
  <w:num w:numId="2" w16cid:durableId="1672903332">
    <w:abstractNumId w:val="6"/>
  </w:num>
  <w:num w:numId="3" w16cid:durableId="176387229">
    <w:abstractNumId w:val="5"/>
  </w:num>
  <w:num w:numId="4" w16cid:durableId="1321344199">
    <w:abstractNumId w:val="4"/>
  </w:num>
  <w:num w:numId="5" w16cid:durableId="2055621668">
    <w:abstractNumId w:val="7"/>
  </w:num>
  <w:num w:numId="6" w16cid:durableId="1937059629">
    <w:abstractNumId w:val="3"/>
  </w:num>
  <w:num w:numId="7" w16cid:durableId="1820078396">
    <w:abstractNumId w:val="2"/>
  </w:num>
  <w:num w:numId="8" w16cid:durableId="1559129159">
    <w:abstractNumId w:val="1"/>
  </w:num>
  <w:num w:numId="9" w16cid:durableId="191797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1F0B"/>
    <w:rsid w:val="00AA1D8D"/>
    <w:rsid w:val="00AE02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