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62E" w:rsidRDefault="00E97394">
      <w:r>
        <w:t>One approach popular for requirements analysis is Use Case analysis..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</w:t>
      </w:r>
      <w:r>
        <w:t>level manipulation).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>In the 9</w:t>
      </w:r>
      <w:r>
        <w:t>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They are the building blocks</w:t>
      </w:r>
      <w:r>
        <w:t xml:space="preserve">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</w:t>
      </w:r>
      <w:r>
        <w:t>en provide less of a visual environment, usually using a command line.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306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273651">
    <w:abstractNumId w:val="8"/>
  </w:num>
  <w:num w:numId="2" w16cid:durableId="16123347">
    <w:abstractNumId w:val="6"/>
  </w:num>
  <w:num w:numId="3" w16cid:durableId="1201866453">
    <w:abstractNumId w:val="5"/>
  </w:num>
  <w:num w:numId="4" w16cid:durableId="1255356116">
    <w:abstractNumId w:val="4"/>
  </w:num>
  <w:num w:numId="5" w16cid:durableId="228266874">
    <w:abstractNumId w:val="7"/>
  </w:num>
  <w:num w:numId="6" w16cid:durableId="118232918">
    <w:abstractNumId w:val="3"/>
  </w:num>
  <w:num w:numId="7" w16cid:durableId="817647974">
    <w:abstractNumId w:val="2"/>
  </w:num>
  <w:num w:numId="8" w16cid:durableId="1524052480">
    <w:abstractNumId w:val="1"/>
  </w:num>
  <w:num w:numId="9" w16cid:durableId="125706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97394"/>
    <w:rsid w:val="00F3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