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C7764" w:rsidRDefault="00BC6280">
      <w:r>
        <w:t>In 1801, the Jacquard loom could produce entirely different weaves by changing the "program" – a series of pasteboard cards with holes punched in them..</w:t>
      </w:r>
      <w:r>
        <w:br/>
        <w:t>Unreadable code often leads to bugs, inefficiencies, and duplicated code.</w:t>
      </w:r>
      <w:r>
        <w:br/>
      </w:r>
      <w:r>
        <w:t xml:space="preserve"> Auxiliary tasks accompanying and related to programming include analyzing requirements, testing, debugging (investigating and fixing problems), implementation of build systems, and management of derived artifacts, such as programs' machine code.</w:t>
      </w:r>
      <w:r>
        <w:br/>
        <w:t>Methods of measuring programming language popularity include: counting the number of job advertisements that mention the language, the number of books sold and courses teaching the language (this overestimates the importance of newer languages), and estimates of th</w:t>
      </w:r>
      <w:r>
        <w:t>e number of existing lines of code written in the language (this underestimates the number of users of business languages such as COBOL).</w:t>
      </w:r>
      <w:r>
        <w:br/>
        <w:t xml:space="preserve"> Debugging is often done with IDEs. Standalone debuggers like GDB are also used, and these often provide less of a visual environment, usually using a command line.</w:t>
      </w:r>
      <w:r>
        <w:br/>
        <w:t xml:space="preserve"> Whatever the approach to development may be, the final program must satisfy some fundamental properties.</w:t>
      </w:r>
      <w:r>
        <w:br/>
        <w:t>Use of a static code analysis tool can help detect some possible problems.</w:t>
      </w:r>
      <w:r>
        <w:br/>
        <w:t xml:space="preserve"> The academic field and the </w:t>
      </w:r>
      <w:r>
        <w:t>engineering practice of computer programming are both largely concerned with discovering and implementing the most efficient algorithms for a given class of problems.</w:t>
      </w:r>
      <w:r>
        <w:br/>
        <w:t>Many applications use a mix of several languages in their construction and use.</w:t>
      </w:r>
      <w:r>
        <w:br/>
        <w:t>There exist a lot of different approaches for each of those tasks.</w:t>
      </w:r>
      <w:r>
        <w:br/>
        <w:t xml:space="preserve"> Popular modeling techniques include Object-Oriented Analysis and Design (OOAD) and Model-Driven Architecture (MDA).</w:t>
      </w:r>
      <w:r>
        <w:br/>
        <w:t>The choice of language used is subject to many considerations, such as company po</w:t>
      </w:r>
      <w:r>
        <w:t>licy, suitability to task, availability of third-party packages, or individual preference.</w:t>
      </w:r>
      <w:r>
        <w:br/>
        <w:t>FORTRAN, the first widely used high-level language to have a functional implementation, came out in 1957, and many other languages were soon developed—in particular, COBOL aimed at commercial data processing, and Lisp for computer research.</w:t>
      </w:r>
      <w:r>
        <w:br/>
        <w:t>Also, specific user environment and usage history can make it difficult to reproduce the problem.</w:t>
      </w:r>
      <w:r>
        <w:br/>
        <w:t xml:space="preserve"> The first step in most formal software development processes is requirements anal</w:t>
      </w:r>
      <w:r>
        <w:t>ysis, followed by testing to determine value modeling, implementation, and failure elimination (debugging).</w:t>
      </w:r>
    </w:p>
    <w:sectPr w:rsidR="004C776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20933086">
    <w:abstractNumId w:val="8"/>
  </w:num>
  <w:num w:numId="2" w16cid:durableId="950865731">
    <w:abstractNumId w:val="6"/>
  </w:num>
  <w:num w:numId="3" w16cid:durableId="242374327">
    <w:abstractNumId w:val="5"/>
  </w:num>
  <w:num w:numId="4" w16cid:durableId="2065060916">
    <w:abstractNumId w:val="4"/>
  </w:num>
  <w:num w:numId="5" w16cid:durableId="222566061">
    <w:abstractNumId w:val="7"/>
  </w:num>
  <w:num w:numId="6" w16cid:durableId="1776708418">
    <w:abstractNumId w:val="3"/>
  </w:num>
  <w:num w:numId="7" w16cid:durableId="1805926795">
    <w:abstractNumId w:val="2"/>
  </w:num>
  <w:num w:numId="8" w16cid:durableId="1603564556">
    <w:abstractNumId w:val="1"/>
  </w:num>
  <w:num w:numId="9" w16cid:durableId="7702040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C7764"/>
    <w:rsid w:val="00AA1D8D"/>
    <w:rsid w:val="00B47730"/>
    <w:rsid w:val="00BC628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355</Words>
  <Characters>2028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2023-12-06T07:56:00Z</dcterms:modified>
  <cp:category/>
</cp:coreProperties>
</file>